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0D" w:rsidRDefault="0053300D">
      <w:pPr>
        <w:widowControl w:val="0"/>
        <w:ind w:left="720" w:hanging="720"/>
        <w:jc w:val="center"/>
        <w:rPr>
          <w:rFonts w:ascii="Arial" w:hAnsi="Arial"/>
          <w:b/>
        </w:rPr>
      </w:pPr>
      <w:r>
        <w:rPr>
          <w:rFonts w:ascii="Arial" w:hAnsi="Arial"/>
          <w:b/>
        </w:rPr>
        <w:t>INSULATED CONCRETE MASONRY UNITS</w:t>
      </w:r>
    </w:p>
    <w:p w:rsidR="0053300D" w:rsidRDefault="00951048" w:rsidP="00EA3D6C">
      <w:pPr>
        <w:widowControl w:val="0"/>
        <w:jc w:val="center"/>
        <w:rPr>
          <w:rFonts w:ascii="Arial" w:hAnsi="Arial"/>
        </w:rPr>
      </w:pPr>
      <w:r>
        <w:rPr>
          <w:rFonts w:ascii="Arial" w:hAnsi="Arial"/>
        </w:rPr>
        <w:t>Section 04220</w:t>
      </w:r>
    </w:p>
    <w:p w:rsidR="0053300D" w:rsidRDefault="0053300D">
      <w:pPr>
        <w:widowControl w:val="0"/>
        <w:ind w:left="720" w:hanging="720"/>
        <w:jc w:val="both"/>
        <w:rPr>
          <w:rFonts w:ascii="Arial" w:hAnsi="Arial"/>
          <w:b/>
        </w:rPr>
      </w:pPr>
    </w:p>
    <w:p w:rsidR="0053300D" w:rsidRDefault="0053300D">
      <w:pPr>
        <w:widowControl w:val="0"/>
        <w:ind w:left="720" w:hanging="720"/>
        <w:jc w:val="both"/>
        <w:rPr>
          <w:rFonts w:ascii="Arial" w:hAnsi="Arial"/>
          <w:b/>
        </w:rPr>
      </w:pPr>
      <w:r>
        <w:rPr>
          <w:rFonts w:ascii="Arial" w:hAnsi="Arial"/>
          <w:b/>
        </w:rPr>
        <w:t>PART 1</w:t>
      </w:r>
      <w:r>
        <w:rPr>
          <w:rFonts w:ascii="Arial" w:hAnsi="Arial"/>
          <w:b/>
        </w:rPr>
        <w:tab/>
      </w:r>
      <w:r>
        <w:rPr>
          <w:rFonts w:ascii="Arial" w:hAnsi="Arial"/>
          <w:b/>
        </w:rPr>
        <w:tab/>
        <w:t xml:space="preserve">GENERAL </w:t>
      </w:r>
      <w:r w:rsidR="00EA3D6C">
        <w:rPr>
          <w:rFonts w:ascii="Arial" w:hAnsi="Arial"/>
          <w:b/>
        </w:rPr>
        <w:t xml:space="preserve"> </w:t>
      </w:r>
    </w:p>
    <w:p w:rsidR="000770FA" w:rsidRDefault="000770FA">
      <w:pPr>
        <w:widowControl w:val="0"/>
        <w:ind w:left="720" w:hanging="720"/>
        <w:jc w:val="both"/>
        <w:rPr>
          <w:rFonts w:ascii="Arial" w:hAnsi="Arial"/>
          <w:b/>
        </w:rPr>
      </w:pPr>
    </w:p>
    <w:p w:rsidR="000770FA" w:rsidRDefault="000770FA">
      <w:pPr>
        <w:widowControl w:val="0"/>
        <w:ind w:left="720" w:hanging="720"/>
        <w:jc w:val="both"/>
        <w:rPr>
          <w:rFonts w:ascii="Arial" w:hAnsi="Arial"/>
          <w:b/>
        </w:rPr>
      </w:pPr>
      <w:r>
        <w:rPr>
          <w:rFonts w:ascii="Arial" w:hAnsi="Arial"/>
          <w:b/>
        </w:rPr>
        <w:t>1.01      Summary</w:t>
      </w:r>
    </w:p>
    <w:p w:rsidR="000770FA" w:rsidRDefault="000770FA">
      <w:pPr>
        <w:widowControl w:val="0"/>
        <w:ind w:left="720" w:hanging="720"/>
        <w:jc w:val="both"/>
        <w:rPr>
          <w:rFonts w:ascii="Arial" w:hAnsi="Arial"/>
          <w:b/>
        </w:rPr>
      </w:pPr>
      <w:r>
        <w:rPr>
          <w:rFonts w:ascii="Arial" w:hAnsi="Arial"/>
          <w:b/>
        </w:rPr>
        <w:t xml:space="preserve">             A.  Section Includes</w:t>
      </w:r>
    </w:p>
    <w:p w:rsidR="000770FA" w:rsidRDefault="000770FA">
      <w:pPr>
        <w:widowControl w:val="0"/>
        <w:ind w:left="720" w:hanging="720"/>
        <w:jc w:val="both"/>
        <w:rPr>
          <w:rFonts w:ascii="Arial" w:hAnsi="Arial"/>
          <w:b/>
        </w:rPr>
      </w:pPr>
      <w:r>
        <w:rPr>
          <w:rFonts w:ascii="Arial" w:hAnsi="Arial"/>
          <w:b/>
        </w:rPr>
        <w:t xml:space="preserve">                  1.  Insulated masonry wall units (CMU's)</w:t>
      </w:r>
    </w:p>
    <w:p w:rsidR="000770FA" w:rsidRDefault="000770FA">
      <w:pPr>
        <w:widowControl w:val="0"/>
        <w:ind w:left="720" w:hanging="720"/>
        <w:jc w:val="both"/>
        <w:rPr>
          <w:rFonts w:ascii="Arial" w:hAnsi="Arial"/>
          <w:b/>
        </w:rPr>
      </w:pPr>
      <w:r>
        <w:rPr>
          <w:rFonts w:ascii="Arial" w:hAnsi="Arial"/>
          <w:b/>
        </w:rPr>
        <w:t xml:space="preserve">                  2.  Decorative insulated masonry wall units</w:t>
      </w:r>
    </w:p>
    <w:p w:rsidR="0053300D" w:rsidRDefault="0053300D">
      <w:pPr>
        <w:widowControl w:val="0"/>
        <w:ind w:left="720" w:hanging="720"/>
        <w:jc w:val="both"/>
        <w:rPr>
          <w:rFonts w:ascii="Arial" w:hAnsi="Arial"/>
        </w:rPr>
      </w:pPr>
    </w:p>
    <w:p w:rsidR="0053300D" w:rsidRDefault="000770FA">
      <w:pPr>
        <w:widowControl w:val="0"/>
        <w:ind w:left="720" w:hanging="720"/>
        <w:jc w:val="both"/>
        <w:rPr>
          <w:rFonts w:ascii="Arial" w:hAnsi="Arial"/>
        </w:rPr>
      </w:pPr>
      <w:r>
        <w:rPr>
          <w:rFonts w:ascii="Arial" w:hAnsi="Arial"/>
        </w:rPr>
        <w:t>1.02</w:t>
      </w:r>
      <w:r w:rsidR="0053300D">
        <w:rPr>
          <w:rFonts w:ascii="Arial" w:hAnsi="Arial"/>
        </w:rPr>
        <w:tab/>
        <w:t xml:space="preserve">SUBMITTALS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Samples:  Submit samples to Architect for review prior to constructing job-site mock-ups, delivering materials to Site or commencing Work in this Section.  </w:t>
      </w:r>
    </w:p>
    <w:p w:rsidR="00F008EE" w:rsidRDefault="0053300D">
      <w:pPr>
        <w:widowControl w:val="0"/>
        <w:ind w:left="2160" w:hanging="720"/>
        <w:jc w:val="both"/>
        <w:rPr>
          <w:rFonts w:ascii="Arial" w:hAnsi="Arial"/>
        </w:rPr>
      </w:pPr>
      <w:r>
        <w:rPr>
          <w:rFonts w:ascii="Arial" w:hAnsi="Arial"/>
        </w:rPr>
        <w:t>1.</w:t>
      </w:r>
      <w:r>
        <w:rPr>
          <w:rFonts w:ascii="Arial" w:hAnsi="Arial"/>
        </w:rPr>
        <w:tab/>
      </w:r>
      <w:r w:rsidR="000770FA">
        <w:rPr>
          <w:rFonts w:ascii="Arial" w:hAnsi="Arial"/>
        </w:rPr>
        <w:t>Provide</w:t>
      </w:r>
      <w:r>
        <w:rPr>
          <w:rFonts w:ascii="Arial" w:hAnsi="Arial"/>
        </w:rPr>
        <w:t xml:space="preserve"> samples of each type and weight classification of concrete masonry units, to be used on Project showing range of texture and/or color variations of exposed surfaces for units.  </w:t>
      </w:r>
    </w:p>
    <w:p w:rsidR="0053300D" w:rsidRDefault="0053300D">
      <w:pPr>
        <w:widowControl w:val="0"/>
        <w:ind w:left="2160" w:hanging="720"/>
        <w:jc w:val="both"/>
        <w:rPr>
          <w:rFonts w:ascii="Arial" w:hAnsi="Arial"/>
        </w:rPr>
      </w:pPr>
      <w:r>
        <w:rPr>
          <w:rFonts w:ascii="Arial" w:hAnsi="Arial"/>
        </w:rPr>
        <w:t>2.</w:t>
      </w:r>
      <w:r>
        <w:rPr>
          <w:rFonts w:ascii="Arial" w:hAnsi="Arial"/>
        </w:rPr>
        <w:tab/>
        <w:t xml:space="preserve">Units provided to Project shall match </w:t>
      </w:r>
      <w:r w:rsidR="004C60ED">
        <w:rPr>
          <w:rFonts w:ascii="Arial" w:hAnsi="Arial"/>
        </w:rPr>
        <w:t>these samples.</w:t>
      </w:r>
    </w:p>
    <w:p w:rsidR="0053300D" w:rsidRDefault="0053300D">
      <w:pPr>
        <w:widowControl w:val="0"/>
        <w:ind w:left="216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Product Data:  Indicate methods of fabrication and installation for the insulated concrete masonry units.</w:t>
      </w:r>
    </w:p>
    <w:p w:rsidR="0053300D" w:rsidRDefault="0053300D">
      <w:pPr>
        <w:ind w:left="1440" w:hanging="720"/>
        <w:jc w:val="both"/>
        <w:rPr>
          <w:rFonts w:ascii="Arial" w:hAnsi="Arial"/>
        </w:rPr>
      </w:pPr>
    </w:p>
    <w:p w:rsidR="0053300D" w:rsidRDefault="0053300D">
      <w:pPr>
        <w:ind w:left="1440" w:hanging="720"/>
        <w:jc w:val="both"/>
        <w:rPr>
          <w:rFonts w:ascii="Arial" w:hAnsi="Arial"/>
        </w:rPr>
      </w:pPr>
      <w:r>
        <w:rPr>
          <w:rFonts w:ascii="Arial" w:hAnsi="Arial"/>
        </w:rPr>
        <w:t>C.</w:t>
      </w:r>
      <w:r>
        <w:rPr>
          <w:rFonts w:ascii="Arial" w:hAnsi="Arial"/>
        </w:rPr>
        <w:tab/>
        <w:t>Certificates:  Submit certification to the Architect prior to delivery of concrete masonry units to jobsite, signed by Concrete Masonry Unit Manufacturer, stating that the concrete masonry units to be supplied: 1) shall meet the specified requirements for concrete masonry units for exterior building wall construction, and; 2) are suitable for proposed usage.</w:t>
      </w:r>
    </w:p>
    <w:p w:rsidR="0053300D" w:rsidRDefault="0053300D">
      <w:pPr>
        <w:ind w:left="2160" w:hanging="720"/>
        <w:jc w:val="both"/>
        <w:rPr>
          <w:rFonts w:ascii="Arial" w:hAnsi="Arial"/>
        </w:rPr>
      </w:pPr>
    </w:p>
    <w:p w:rsidR="0053300D" w:rsidRDefault="0053300D">
      <w:pPr>
        <w:ind w:left="1440" w:hanging="720"/>
        <w:jc w:val="both"/>
        <w:rPr>
          <w:rFonts w:ascii="Arial" w:hAnsi="Arial"/>
        </w:rPr>
      </w:pPr>
      <w:r>
        <w:rPr>
          <w:rFonts w:ascii="Arial" w:hAnsi="Arial"/>
        </w:rPr>
        <w:t>D.</w:t>
      </w:r>
      <w:r>
        <w:rPr>
          <w:rFonts w:ascii="Arial" w:hAnsi="Arial"/>
        </w:rPr>
        <w:tab/>
        <w:t>Test Reports:</w:t>
      </w:r>
    </w:p>
    <w:p w:rsidR="0053300D" w:rsidRDefault="0053300D">
      <w:pPr>
        <w:ind w:left="2160" w:hanging="720"/>
        <w:jc w:val="both"/>
        <w:rPr>
          <w:rFonts w:ascii="Arial" w:hAnsi="Arial"/>
        </w:rPr>
      </w:pPr>
      <w:r>
        <w:rPr>
          <w:rFonts w:ascii="Arial" w:hAnsi="Arial"/>
        </w:rPr>
        <w:t>1.</w:t>
      </w:r>
      <w:r>
        <w:rPr>
          <w:rFonts w:ascii="Arial" w:hAnsi="Arial"/>
        </w:rPr>
        <w:tab/>
        <w:t>Submit test results for concrete masonry units for exterior building wall construction to be used to Architect i</w:t>
      </w:r>
      <w:r w:rsidR="000770FA">
        <w:rPr>
          <w:rFonts w:ascii="Arial" w:hAnsi="Arial"/>
        </w:rPr>
        <w:t>n accordance with specifications.</w:t>
      </w:r>
    </w:p>
    <w:p w:rsidR="0053300D" w:rsidRDefault="0053300D">
      <w:pPr>
        <w:ind w:left="2160" w:hanging="720"/>
        <w:jc w:val="both"/>
        <w:rPr>
          <w:rFonts w:ascii="Arial" w:hAnsi="Arial"/>
        </w:rPr>
      </w:pPr>
      <w:r>
        <w:rPr>
          <w:rFonts w:ascii="Arial" w:hAnsi="Arial"/>
        </w:rPr>
        <w:t>2.</w:t>
      </w:r>
      <w:r>
        <w:rPr>
          <w:rFonts w:ascii="Arial" w:hAnsi="Arial"/>
        </w:rPr>
        <w:tab/>
        <w:t>Test results shall clearly indicate:</w:t>
      </w:r>
    </w:p>
    <w:p w:rsidR="0053300D" w:rsidRDefault="0053300D">
      <w:pPr>
        <w:ind w:left="2880" w:hanging="720"/>
        <w:jc w:val="both"/>
        <w:rPr>
          <w:rFonts w:ascii="Arial" w:hAnsi="Arial"/>
        </w:rPr>
      </w:pPr>
      <w:r>
        <w:rPr>
          <w:rFonts w:ascii="Arial" w:hAnsi="Arial"/>
        </w:rPr>
        <w:t>a.</w:t>
      </w:r>
      <w:r>
        <w:rPr>
          <w:rFonts w:ascii="Arial" w:hAnsi="Arial"/>
        </w:rPr>
        <w:tab/>
        <w:t>Types of materials and composition.</w:t>
      </w:r>
    </w:p>
    <w:p w:rsidR="0053300D" w:rsidRDefault="0053300D">
      <w:pPr>
        <w:ind w:left="2880" w:hanging="720"/>
        <w:jc w:val="both"/>
        <w:rPr>
          <w:rFonts w:ascii="Arial" w:hAnsi="Arial"/>
        </w:rPr>
      </w:pPr>
      <w:r>
        <w:rPr>
          <w:rFonts w:ascii="Arial" w:hAnsi="Arial"/>
        </w:rPr>
        <w:t>b.</w:t>
      </w:r>
      <w:r>
        <w:rPr>
          <w:rFonts w:ascii="Arial" w:hAnsi="Arial"/>
        </w:rPr>
        <w:tab/>
        <w:t>Classification of concrete masonry unit in accordance with ASTM C90 requirements.</w:t>
      </w:r>
    </w:p>
    <w:p w:rsidR="000770FA" w:rsidRDefault="000770FA" w:rsidP="00F90944">
      <w:pPr>
        <w:ind w:left="2160" w:hanging="720"/>
        <w:jc w:val="both"/>
        <w:rPr>
          <w:rFonts w:ascii="Arial" w:hAnsi="Arial"/>
        </w:rPr>
      </w:pPr>
      <w:r>
        <w:rPr>
          <w:rFonts w:ascii="Arial" w:hAnsi="Arial"/>
        </w:rPr>
        <w:t>3.</w:t>
      </w:r>
      <w:r>
        <w:rPr>
          <w:rFonts w:ascii="Arial" w:hAnsi="Arial"/>
        </w:rPr>
        <w:tab/>
        <w:t>Able to provide independent quality assurance test re</w:t>
      </w:r>
      <w:r w:rsidR="00F90944">
        <w:rPr>
          <w:rFonts w:ascii="Arial" w:hAnsi="Arial"/>
        </w:rPr>
        <w:t xml:space="preserve">sults for concrete masonry </w:t>
      </w:r>
      <w:r>
        <w:rPr>
          <w:rFonts w:ascii="Arial" w:hAnsi="Arial"/>
        </w:rPr>
        <w:t xml:space="preserve">units </w:t>
      </w:r>
      <w:r w:rsidR="00436DCC">
        <w:rPr>
          <w:rFonts w:ascii="Arial" w:hAnsi="Arial"/>
        </w:rPr>
        <w:t>manufactured and tested within a calendar year.</w:t>
      </w:r>
    </w:p>
    <w:p w:rsidR="0053300D" w:rsidRDefault="0053300D">
      <w:pPr>
        <w:widowControl w:val="0"/>
        <w:ind w:left="720" w:hanging="720"/>
        <w:jc w:val="both"/>
        <w:rPr>
          <w:rFonts w:ascii="Arial" w:hAnsi="Arial"/>
        </w:rPr>
      </w:pPr>
    </w:p>
    <w:p w:rsidR="0053300D" w:rsidRDefault="00436DCC">
      <w:pPr>
        <w:widowControl w:val="0"/>
        <w:ind w:left="720" w:hanging="720"/>
        <w:jc w:val="both"/>
        <w:rPr>
          <w:rFonts w:ascii="Arial" w:hAnsi="Arial"/>
        </w:rPr>
      </w:pPr>
      <w:r>
        <w:rPr>
          <w:rFonts w:ascii="Arial" w:hAnsi="Arial"/>
        </w:rPr>
        <w:t>1.03</w:t>
      </w:r>
      <w:r w:rsidR="0053300D">
        <w:rPr>
          <w:rFonts w:ascii="Arial" w:hAnsi="Arial"/>
        </w:rPr>
        <w:tab/>
        <w:t xml:space="preserve">QUALITY ASSURANCE </w:t>
      </w:r>
    </w:p>
    <w:p w:rsidR="0053300D" w:rsidRDefault="0053300D">
      <w:pPr>
        <w:widowControl w:val="0"/>
        <w:ind w:left="1440" w:hanging="720"/>
        <w:jc w:val="both"/>
        <w:rPr>
          <w:rFonts w:ascii="Arial" w:hAnsi="Arial"/>
        </w:rPr>
      </w:pPr>
    </w:p>
    <w:p w:rsidR="008B21FD" w:rsidRDefault="0053300D">
      <w:pPr>
        <w:widowControl w:val="0"/>
        <w:ind w:left="1440" w:hanging="720"/>
        <w:jc w:val="both"/>
        <w:rPr>
          <w:rFonts w:ascii="Arial" w:hAnsi="Arial"/>
        </w:rPr>
      </w:pPr>
      <w:r>
        <w:rPr>
          <w:rFonts w:ascii="Arial" w:hAnsi="Arial"/>
        </w:rPr>
        <w:t>A.</w:t>
      </w:r>
      <w:r>
        <w:rPr>
          <w:rFonts w:ascii="Arial" w:hAnsi="Arial"/>
        </w:rPr>
        <w:tab/>
        <w:t>Standards</w:t>
      </w:r>
      <w:r w:rsidR="008B21FD">
        <w:rPr>
          <w:rFonts w:ascii="Arial" w:hAnsi="Arial"/>
        </w:rPr>
        <w:t>:</w:t>
      </w:r>
    </w:p>
    <w:p w:rsidR="0053300D" w:rsidRPr="00491184" w:rsidRDefault="0053300D">
      <w:pPr>
        <w:widowControl w:val="0"/>
        <w:ind w:left="1440" w:hanging="720"/>
        <w:jc w:val="both"/>
        <w:rPr>
          <w:rFonts w:ascii="Arial" w:hAnsi="Arial"/>
          <w:strike/>
        </w:rPr>
      </w:pPr>
      <w:r w:rsidRPr="00491184">
        <w:rPr>
          <w:rFonts w:ascii="Arial" w:hAnsi="Arial"/>
          <w:strike/>
        </w:rPr>
        <w:t xml:space="preserve">  </w:t>
      </w:r>
    </w:p>
    <w:p w:rsidR="00F16AC0" w:rsidRDefault="008B21FD" w:rsidP="00F90944">
      <w:pPr>
        <w:widowControl w:val="0"/>
        <w:ind w:left="2160" w:hanging="720"/>
        <w:jc w:val="both"/>
        <w:rPr>
          <w:rFonts w:ascii="Arial" w:hAnsi="Arial"/>
        </w:rPr>
      </w:pPr>
      <w:r>
        <w:rPr>
          <w:rFonts w:ascii="Arial" w:hAnsi="Arial"/>
        </w:rPr>
        <w:t>1</w:t>
      </w:r>
      <w:r w:rsidR="0053300D">
        <w:rPr>
          <w:rFonts w:ascii="Arial" w:hAnsi="Arial"/>
        </w:rPr>
        <w:t>.</w:t>
      </w:r>
      <w:r w:rsidR="0053300D">
        <w:rPr>
          <w:rFonts w:ascii="Arial" w:hAnsi="Arial"/>
        </w:rPr>
        <w:tab/>
        <w:t xml:space="preserve">Comply with </w:t>
      </w:r>
      <w:r w:rsidR="00436DCC">
        <w:rPr>
          <w:rFonts w:ascii="Arial" w:hAnsi="Arial"/>
        </w:rPr>
        <w:t xml:space="preserve">the requirements of ACI 530.1/ASCE6/TMS 602 unless </w:t>
      </w:r>
      <w:r w:rsidR="00F16AC0">
        <w:rPr>
          <w:rFonts w:ascii="Arial" w:hAnsi="Arial"/>
        </w:rPr>
        <w:t>modified by</w:t>
      </w:r>
      <w:r w:rsidR="00F90944">
        <w:rPr>
          <w:rFonts w:ascii="Arial" w:hAnsi="Arial"/>
        </w:rPr>
        <w:t xml:space="preserve"> </w:t>
      </w:r>
      <w:r w:rsidR="00F16AC0">
        <w:rPr>
          <w:rFonts w:ascii="Arial" w:hAnsi="Arial"/>
        </w:rPr>
        <w:t>requirements in the Contract Documents.</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 xml:space="preserve">Regulatory Requirements:  Masonry materials and workmanship shall meet requirements of building codes which are applicable to jurisdiction in which Project is located.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Pre</w:t>
      </w:r>
      <w:r w:rsidR="00B374C6">
        <w:rPr>
          <w:rFonts w:ascii="Arial" w:hAnsi="Arial"/>
        </w:rPr>
        <w:t>-</w:t>
      </w:r>
      <w:r>
        <w:rPr>
          <w:rFonts w:ascii="Arial" w:hAnsi="Arial"/>
        </w:rPr>
        <w:t xml:space="preserve">installation Meetings:  </w:t>
      </w:r>
    </w:p>
    <w:p w:rsidR="0053300D" w:rsidRDefault="0053300D">
      <w:pPr>
        <w:widowControl w:val="0"/>
        <w:ind w:left="2160" w:hanging="720"/>
        <w:jc w:val="both"/>
        <w:rPr>
          <w:rFonts w:ascii="Arial" w:hAnsi="Arial"/>
        </w:rPr>
      </w:pPr>
      <w:r>
        <w:rPr>
          <w:rFonts w:ascii="Arial" w:hAnsi="Arial"/>
        </w:rPr>
        <w:t>1.</w:t>
      </w:r>
      <w:r>
        <w:rPr>
          <w:rFonts w:ascii="Arial" w:hAnsi="Arial"/>
        </w:rPr>
        <w:tab/>
        <w:t>A preconstruction meeting between the electrician and the mason shall be conducted to ensure that the electrical plan is accurate and complete.</w:t>
      </w:r>
    </w:p>
    <w:p w:rsidR="0053300D" w:rsidRDefault="0053300D">
      <w:pPr>
        <w:widowControl w:val="0"/>
        <w:ind w:left="2160" w:hanging="720"/>
        <w:jc w:val="both"/>
        <w:rPr>
          <w:rFonts w:ascii="Arial" w:hAnsi="Arial"/>
        </w:rPr>
      </w:pPr>
      <w:r>
        <w:rPr>
          <w:rFonts w:ascii="Arial" w:hAnsi="Arial"/>
        </w:rPr>
        <w:t>2.</w:t>
      </w:r>
      <w:r>
        <w:rPr>
          <w:rFonts w:ascii="Arial" w:hAnsi="Arial"/>
        </w:rPr>
        <w:tab/>
        <w:t>A preconstruction meeting betwee</w:t>
      </w:r>
      <w:r w:rsidR="00B374C6">
        <w:rPr>
          <w:rFonts w:ascii="Arial" w:hAnsi="Arial"/>
        </w:rPr>
        <w:t xml:space="preserve">n the window and door supplier </w:t>
      </w:r>
      <w:r>
        <w:rPr>
          <w:rFonts w:ascii="Arial" w:hAnsi="Arial"/>
        </w:rPr>
        <w:t>and the mason shall be conducted to coordinate the installation of windows and doors.</w:t>
      </w:r>
    </w:p>
    <w:p w:rsidR="0053300D" w:rsidRDefault="0053300D">
      <w:pPr>
        <w:widowControl w:val="0"/>
        <w:numPr>
          <w:ilvl w:val="0"/>
          <w:numId w:val="25"/>
        </w:numPr>
        <w:jc w:val="both"/>
        <w:rPr>
          <w:rFonts w:ascii="Arial" w:hAnsi="Arial"/>
        </w:rPr>
      </w:pPr>
      <w:r>
        <w:rPr>
          <w:rFonts w:ascii="Arial" w:hAnsi="Arial"/>
        </w:rPr>
        <w:t>A preconstruction meeting between the plumber and the mason shall be conducted to ensure that the plumbing plans (water and waste) are accurate and complete.</w:t>
      </w:r>
    </w:p>
    <w:p w:rsidR="0053300D" w:rsidRDefault="0053300D">
      <w:pPr>
        <w:widowControl w:val="0"/>
        <w:ind w:left="2160" w:hanging="720"/>
        <w:jc w:val="both"/>
        <w:rPr>
          <w:rFonts w:ascii="Arial" w:hAnsi="Arial"/>
        </w:rPr>
      </w:pPr>
      <w:r>
        <w:rPr>
          <w:rFonts w:ascii="Arial" w:hAnsi="Arial"/>
        </w:rPr>
        <w:lastRenderedPageBreak/>
        <w:t>4.</w:t>
      </w:r>
      <w:r>
        <w:rPr>
          <w:rFonts w:ascii="Arial" w:hAnsi="Arial"/>
        </w:rPr>
        <w:tab/>
        <w:t>A preconstruction meeting between other subcontractors/ suppliers (that will have embeds within the masonry) and the mason shall be conducted to ensure that the location of the</w:t>
      </w:r>
      <w:r w:rsidR="00F90944">
        <w:rPr>
          <w:rFonts w:ascii="Arial" w:hAnsi="Arial"/>
        </w:rPr>
        <w:t xml:space="preserve"> </w:t>
      </w:r>
      <w:r>
        <w:rPr>
          <w:rFonts w:ascii="Arial" w:hAnsi="Arial"/>
        </w:rPr>
        <w:t>embeds are understood and tha</w:t>
      </w:r>
      <w:r w:rsidR="00B374C6">
        <w:rPr>
          <w:rFonts w:ascii="Arial" w:hAnsi="Arial"/>
        </w:rPr>
        <w:t xml:space="preserve">t plans regarding those embeds </w:t>
      </w:r>
      <w:r>
        <w:rPr>
          <w:rFonts w:ascii="Arial" w:hAnsi="Arial"/>
        </w:rPr>
        <w:t>are accurate and complete.</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1.03</w:t>
      </w:r>
      <w:r>
        <w:rPr>
          <w:rFonts w:ascii="Arial" w:hAnsi="Arial"/>
        </w:rPr>
        <w:tab/>
        <w:t xml:space="preserve">DELIVERY, STORAGE AND HANDLING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Transport and handle masonry units in such a manner as to prevent chipping and breakage.  </w:t>
      </w:r>
      <w:r w:rsidR="008528F0">
        <w:rPr>
          <w:rFonts w:ascii="Arial" w:hAnsi="Arial"/>
        </w:rPr>
        <w:t>Complying with ASTM C 90 standards section 7.1, 7.2, 7.2.1.</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 xml:space="preserve">Deliver and store materials in dry, protected areas.  </w:t>
      </w:r>
    </w:p>
    <w:p w:rsidR="0053300D" w:rsidRDefault="0053300D">
      <w:pPr>
        <w:widowControl w:val="0"/>
        <w:ind w:left="144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 xml:space="preserve">Keep free of stain or other damage.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1.04</w:t>
      </w:r>
      <w:r>
        <w:rPr>
          <w:rFonts w:ascii="Arial" w:hAnsi="Arial"/>
        </w:rPr>
        <w:tab/>
        <w:t xml:space="preserve">PROJECT/SITE CONDITIONS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Hot Weather Requirements:  </w:t>
      </w:r>
    </w:p>
    <w:p w:rsidR="00F90FBA" w:rsidRDefault="00F90FBA">
      <w:pPr>
        <w:widowControl w:val="0"/>
        <w:ind w:left="2160" w:hanging="720"/>
        <w:jc w:val="both"/>
        <w:rPr>
          <w:rFonts w:ascii="Arial" w:hAnsi="Arial"/>
        </w:rPr>
      </w:pPr>
      <w:r>
        <w:rPr>
          <w:rFonts w:ascii="Arial" w:hAnsi="Arial"/>
        </w:rPr>
        <w:t>1.</w:t>
      </w:r>
      <w:r>
        <w:rPr>
          <w:rFonts w:ascii="Arial" w:hAnsi="Arial"/>
        </w:rPr>
        <w:tab/>
        <w:t xml:space="preserve">Comply with hot-weather construction requirements contained in </w:t>
      </w:r>
    </w:p>
    <w:p w:rsidR="0053300D" w:rsidRDefault="00F90FBA">
      <w:pPr>
        <w:widowControl w:val="0"/>
        <w:ind w:left="2160" w:hanging="720"/>
        <w:jc w:val="both"/>
        <w:rPr>
          <w:rFonts w:ascii="Arial" w:hAnsi="Arial"/>
        </w:rPr>
      </w:pPr>
      <w:r>
        <w:rPr>
          <w:rFonts w:ascii="Arial" w:hAnsi="Arial"/>
        </w:rPr>
        <w:t xml:space="preserve">             ACI 530.1/ASCE 6/TMS 602.</w:t>
      </w:r>
      <w:r>
        <w:rPr>
          <w:rFonts w:ascii="Arial" w:hAnsi="Arial"/>
          <w:vanish/>
        </w:rPr>
        <w:t xml:space="preserve">(38 d  </w:t>
      </w:r>
      <w:r w:rsidR="0053300D">
        <w:rPr>
          <w:rFonts w:ascii="Arial" w:hAnsi="Arial"/>
        </w:rPr>
        <w:t xml:space="preserve">  </w:t>
      </w:r>
    </w:p>
    <w:p w:rsidR="0053300D" w:rsidRDefault="0053300D">
      <w:pPr>
        <w:widowControl w:val="0"/>
        <w:ind w:left="2160" w:hanging="720"/>
        <w:jc w:val="both"/>
        <w:rPr>
          <w:rFonts w:ascii="Arial" w:hAnsi="Arial"/>
        </w:rPr>
      </w:pPr>
      <w:r>
        <w:rPr>
          <w:rFonts w:ascii="Arial" w:hAnsi="Arial"/>
        </w:rPr>
        <w:t>2.</w:t>
      </w:r>
      <w:r>
        <w:rPr>
          <w:rFonts w:ascii="Arial" w:hAnsi="Arial"/>
        </w:rPr>
        <w:tab/>
        <w:t>Do not spread mortar beds more than 4 feet</w:t>
      </w:r>
      <w:r>
        <w:rPr>
          <w:rFonts w:ascii="Arial" w:hAnsi="Arial"/>
          <w:vanish/>
        </w:rPr>
        <w:t xml:space="preserve"> (1200mm)</w:t>
      </w:r>
      <w:r>
        <w:rPr>
          <w:rFonts w:ascii="Arial" w:hAnsi="Arial"/>
        </w:rPr>
        <w:t xml:space="preserve"> ahead of placing block units.  </w:t>
      </w:r>
    </w:p>
    <w:p w:rsidR="0053300D" w:rsidRDefault="0053300D">
      <w:pPr>
        <w:widowControl w:val="0"/>
        <w:ind w:left="2160" w:hanging="720"/>
        <w:jc w:val="both"/>
        <w:rPr>
          <w:rFonts w:ascii="Arial" w:hAnsi="Arial"/>
        </w:rPr>
      </w:pPr>
      <w:r>
        <w:rPr>
          <w:rFonts w:ascii="Arial" w:hAnsi="Arial"/>
        </w:rPr>
        <w:t>3.</w:t>
      </w:r>
      <w:r>
        <w:rPr>
          <w:rFonts w:ascii="Arial" w:hAnsi="Arial"/>
        </w:rPr>
        <w:tab/>
        <w:t>Place block units within one minute of spreading mortar.</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 xml:space="preserve">Cold Weather Requirements:  </w:t>
      </w:r>
    </w:p>
    <w:p w:rsidR="00F90FBA" w:rsidRDefault="00F90FBA">
      <w:pPr>
        <w:widowControl w:val="0"/>
        <w:ind w:left="1440" w:hanging="720"/>
        <w:jc w:val="both"/>
        <w:rPr>
          <w:rFonts w:ascii="Arial" w:hAnsi="Arial"/>
        </w:rPr>
      </w:pPr>
      <w:r>
        <w:rPr>
          <w:rFonts w:ascii="Arial" w:hAnsi="Arial"/>
        </w:rPr>
        <w:t xml:space="preserve">            1.          Comply with cold-weather construction requirements contained in</w:t>
      </w:r>
    </w:p>
    <w:p w:rsidR="00F90FBA" w:rsidRDefault="00F90FBA">
      <w:pPr>
        <w:widowControl w:val="0"/>
        <w:ind w:left="1440" w:hanging="720"/>
        <w:jc w:val="both"/>
        <w:rPr>
          <w:rFonts w:ascii="Arial" w:hAnsi="Arial"/>
        </w:rPr>
      </w:pPr>
      <w:r>
        <w:rPr>
          <w:rFonts w:ascii="Arial" w:hAnsi="Arial"/>
        </w:rPr>
        <w:t xml:space="preserve">                         ACI 530.1/ASCE 6/TMS 602.</w:t>
      </w:r>
    </w:p>
    <w:p w:rsidR="0053300D" w:rsidRDefault="00F90FBA">
      <w:pPr>
        <w:widowControl w:val="0"/>
        <w:ind w:left="2160" w:hanging="720"/>
        <w:jc w:val="both"/>
        <w:rPr>
          <w:rFonts w:ascii="Arial" w:hAnsi="Arial"/>
        </w:rPr>
      </w:pPr>
      <w:r>
        <w:rPr>
          <w:rFonts w:ascii="Arial" w:hAnsi="Arial"/>
        </w:rPr>
        <w:t>2</w:t>
      </w:r>
      <w:r w:rsidR="0053300D">
        <w:rPr>
          <w:rFonts w:ascii="Arial" w:hAnsi="Arial"/>
        </w:rPr>
        <w:t>.</w:t>
      </w:r>
      <w:r w:rsidR="0053300D">
        <w:rPr>
          <w:rFonts w:ascii="Arial" w:hAnsi="Arial"/>
        </w:rPr>
        <w:tab/>
        <w:t>Fully protect concrete masonry units against freezing by a weather-tight covering which shall also prevent accumulation of ice.</w:t>
      </w:r>
    </w:p>
    <w:p w:rsidR="0053300D" w:rsidRDefault="00F90FBA">
      <w:pPr>
        <w:widowControl w:val="0"/>
        <w:ind w:left="2160" w:hanging="720"/>
        <w:jc w:val="both"/>
        <w:rPr>
          <w:rFonts w:ascii="Arial" w:hAnsi="Arial"/>
        </w:rPr>
      </w:pPr>
      <w:r>
        <w:rPr>
          <w:rFonts w:ascii="Arial" w:hAnsi="Arial"/>
        </w:rPr>
        <w:t>3</w:t>
      </w:r>
      <w:r w:rsidR="0053300D">
        <w:rPr>
          <w:rFonts w:ascii="Arial" w:hAnsi="Arial"/>
        </w:rPr>
        <w:t>.</w:t>
      </w:r>
      <w:r w:rsidR="0053300D">
        <w:rPr>
          <w:rFonts w:ascii="Arial" w:hAnsi="Arial"/>
        </w:rPr>
        <w:tab/>
        <w:t xml:space="preserve">Do not lay concrete masonry units when temperature of surrounding </w:t>
      </w:r>
      <w:r w:rsidR="0034519B">
        <w:rPr>
          <w:rFonts w:ascii="Arial" w:hAnsi="Arial"/>
        </w:rPr>
        <w:t xml:space="preserve">atmosphere is below [Insert number of degrees F] </w:t>
      </w:r>
      <w:r w:rsidR="00B374C6">
        <w:rPr>
          <w:rFonts w:ascii="Arial" w:hAnsi="Arial"/>
        </w:rPr>
        <w:t>,</w:t>
      </w:r>
      <w:r w:rsidR="0034519B">
        <w:rPr>
          <w:rFonts w:ascii="Arial" w:hAnsi="Arial"/>
          <w:vanish/>
        </w:rPr>
        <w:t xml:space="preserve"> (4 degr</w:t>
      </w:r>
      <w:r w:rsidR="0053300D">
        <w:rPr>
          <w:rFonts w:ascii="Arial" w:hAnsi="Arial"/>
        </w:rPr>
        <w:t xml:space="preserve"> </w:t>
      </w:r>
      <w:r w:rsidR="0034519B">
        <w:rPr>
          <w:rFonts w:ascii="Arial" w:hAnsi="Arial"/>
          <w:vanish/>
        </w:rPr>
        <w:t>(</w:t>
      </w:r>
      <w:r w:rsidR="0053300D">
        <w:rPr>
          <w:rFonts w:ascii="Arial" w:hAnsi="Arial"/>
        </w:rPr>
        <w:t xml:space="preserve"> unless adequate protection is provided.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 xml:space="preserve">Field Measurements:  </w:t>
      </w:r>
    </w:p>
    <w:p w:rsidR="0053300D" w:rsidRDefault="0053300D">
      <w:pPr>
        <w:widowControl w:val="0"/>
        <w:ind w:left="2160" w:hanging="720"/>
        <w:jc w:val="both"/>
        <w:rPr>
          <w:rFonts w:ascii="Arial" w:hAnsi="Arial"/>
        </w:rPr>
      </w:pPr>
      <w:r>
        <w:rPr>
          <w:rFonts w:ascii="Arial" w:hAnsi="Arial"/>
        </w:rPr>
        <w:t>1.</w:t>
      </w:r>
      <w:r>
        <w:rPr>
          <w:rFonts w:ascii="Arial" w:hAnsi="Arial"/>
        </w:rPr>
        <w:tab/>
        <w:t>Verify measurements shown on Drawings by taking field measurements.</w:t>
      </w:r>
    </w:p>
    <w:p w:rsidR="0053300D" w:rsidRDefault="0053300D">
      <w:pPr>
        <w:widowControl w:val="0"/>
        <w:ind w:left="2160" w:hanging="720"/>
        <w:jc w:val="both"/>
        <w:rPr>
          <w:rFonts w:ascii="Arial" w:hAnsi="Arial"/>
        </w:rPr>
      </w:pPr>
      <w:r>
        <w:rPr>
          <w:rFonts w:ascii="Arial" w:hAnsi="Arial"/>
        </w:rPr>
        <w:t>2.</w:t>
      </w:r>
      <w:r>
        <w:rPr>
          <w:rFonts w:ascii="Arial" w:hAnsi="Arial"/>
        </w:rPr>
        <w:tab/>
        <w:t>Proper fit and attachment of concrete masonry units is required.</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1.05</w:t>
      </w:r>
      <w:r>
        <w:rPr>
          <w:rFonts w:ascii="Arial" w:hAnsi="Arial"/>
        </w:rPr>
        <w:tab/>
        <w:t xml:space="preserve">SCHEDULING AND SEQUENCING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Coordination:  Coordinate with other Trades whose Work relates to concrete mason</w:t>
      </w:r>
      <w:r w:rsidR="007A7E16">
        <w:rPr>
          <w:rFonts w:ascii="Arial" w:hAnsi="Arial"/>
        </w:rPr>
        <w:t>ry unit installation.</w:t>
      </w:r>
      <w:r>
        <w:rPr>
          <w:rFonts w:ascii="Arial" w:hAnsi="Arial"/>
        </w:rPr>
        <w:t xml:space="preserve"> </w:t>
      </w:r>
    </w:p>
    <w:p w:rsidR="0053300D" w:rsidRDefault="0053300D">
      <w:pPr>
        <w:widowControl w:val="0"/>
        <w:ind w:left="720" w:hanging="720"/>
        <w:jc w:val="both"/>
        <w:rPr>
          <w:rFonts w:ascii="Arial" w:hAnsi="Arial"/>
        </w:rPr>
      </w:pPr>
    </w:p>
    <w:p w:rsidR="0053300D" w:rsidRDefault="0053300D">
      <w:pPr>
        <w:widowControl w:val="0"/>
        <w:ind w:left="720" w:hanging="720"/>
        <w:jc w:val="both"/>
        <w:rPr>
          <w:rFonts w:ascii="Arial" w:hAnsi="Arial"/>
        </w:rPr>
      </w:pPr>
    </w:p>
    <w:p w:rsidR="0053300D" w:rsidRDefault="0053300D">
      <w:pPr>
        <w:widowControl w:val="0"/>
        <w:ind w:left="720" w:hanging="720"/>
        <w:jc w:val="both"/>
        <w:rPr>
          <w:rFonts w:ascii="Arial" w:hAnsi="Arial"/>
          <w:b/>
        </w:rPr>
      </w:pPr>
      <w:r>
        <w:rPr>
          <w:rFonts w:ascii="Arial" w:hAnsi="Arial"/>
          <w:b/>
        </w:rPr>
        <w:t>PART 2</w:t>
      </w:r>
      <w:r>
        <w:rPr>
          <w:rFonts w:ascii="Arial" w:hAnsi="Arial"/>
          <w:b/>
        </w:rPr>
        <w:tab/>
      </w:r>
      <w:r>
        <w:rPr>
          <w:rFonts w:ascii="Arial" w:hAnsi="Arial"/>
          <w:b/>
        </w:rPr>
        <w:tab/>
        <w:t xml:space="preserve">PRODUCTS </w:t>
      </w:r>
    </w:p>
    <w:p w:rsidR="0053300D" w:rsidRDefault="0053300D">
      <w:pPr>
        <w:widowControl w:val="0"/>
        <w:ind w:left="720" w:hanging="720"/>
        <w:jc w:val="both"/>
        <w:rPr>
          <w:rFonts w:ascii="Arial" w:hAnsi="Arial"/>
        </w:rPr>
      </w:pPr>
    </w:p>
    <w:p w:rsidR="0053300D" w:rsidRDefault="0053300D">
      <w:pPr>
        <w:widowControl w:val="0"/>
        <w:ind w:left="720" w:hanging="720"/>
        <w:jc w:val="both"/>
        <w:rPr>
          <w:rFonts w:ascii="Arial" w:hAnsi="Arial"/>
        </w:rPr>
      </w:pPr>
      <w:r>
        <w:rPr>
          <w:rFonts w:ascii="Arial" w:hAnsi="Arial"/>
        </w:rPr>
        <w:t>2.01</w:t>
      </w:r>
      <w:r>
        <w:rPr>
          <w:rFonts w:ascii="Arial" w:hAnsi="Arial"/>
        </w:rPr>
        <w:tab/>
        <w:t>MANUFACTURERS</w:t>
      </w:r>
    </w:p>
    <w:p w:rsidR="0053300D" w:rsidRDefault="0053300D">
      <w:pPr>
        <w:widowControl w:val="0"/>
        <w:ind w:left="1440" w:hanging="720"/>
        <w:jc w:val="both"/>
        <w:rPr>
          <w:rFonts w:ascii="Arial" w:hAnsi="Arial"/>
        </w:rPr>
      </w:pPr>
    </w:p>
    <w:p w:rsidR="007A7E16" w:rsidRDefault="007A7E16" w:rsidP="00611213">
      <w:pPr>
        <w:widowControl w:val="0"/>
        <w:ind w:left="1440" w:hanging="720"/>
        <w:jc w:val="both"/>
        <w:rPr>
          <w:rFonts w:ascii="Arial" w:hAnsi="Arial"/>
        </w:rPr>
      </w:pPr>
      <w:r w:rsidRPr="00F90944">
        <w:rPr>
          <w:rFonts w:ascii="Arial" w:hAnsi="Arial"/>
          <w:highlight w:val="yellow"/>
        </w:rPr>
        <w:t>A.</w:t>
      </w:r>
      <w:r w:rsidRPr="00F90944">
        <w:rPr>
          <w:rFonts w:ascii="Arial" w:hAnsi="Arial"/>
          <w:highlight w:val="yellow"/>
        </w:rPr>
        <w:tab/>
        <w:t xml:space="preserve">Insulated Masonry wall Units shall be Omni Block as manufactured by </w:t>
      </w:r>
      <w:r w:rsidR="00611213" w:rsidRPr="00F90944">
        <w:rPr>
          <w:rFonts w:ascii="Arial" w:hAnsi="Arial"/>
          <w:color w:val="FF0000"/>
          <w:highlight w:val="yellow"/>
        </w:rPr>
        <w:t xml:space="preserve">(Put name of manufacturer </w:t>
      </w:r>
      <w:r w:rsidR="00F90944" w:rsidRPr="00F90944">
        <w:rPr>
          <w:rFonts w:ascii="Arial" w:hAnsi="Arial"/>
          <w:color w:val="FF0000"/>
          <w:highlight w:val="yellow"/>
        </w:rPr>
        <w:t xml:space="preserve">here) </w:t>
      </w:r>
      <w:r w:rsidR="00611213" w:rsidRPr="00F90944">
        <w:rPr>
          <w:rFonts w:ascii="Arial" w:hAnsi="Arial"/>
          <w:color w:val="FF0000"/>
          <w:highlight w:val="yellow"/>
        </w:rPr>
        <w:t xml:space="preserve">e.g. </w:t>
      </w:r>
      <w:r w:rsidR="002F40FD" w:rsidRPr="00F90944">
        <w:rPr>
          <w:rFonts w:ascii="Arial" w:hAnsi="Arial"/>
          <w:highlight w:val="yellow"/>
        </w:rPr>
        <w:t>Ernest Maier 4700 Annapolis Rd Bladensburg, MD 20710</w:t>
      </w:r>
      <w:r w:rsidR="00F90944" w:rsidRPr="00F90944">
        <w:rPr>
          <w:rFonts w:ascii="Arial" w:hAnsi="Arial"/>
          <w:highlight w:val="yellow"/>
        </w:rPr>
        <w:t xml:space="preserve"> </w:t>
      </w:r>
      <w:r w:rsidRPr="00F90944">
        <w:rPr>
          <w:rFonts w:ascii="Arial" w:hAnsi="Arial"/>
          <w:highlight w:val="yellow"/>
        </w:rPr>
        <w:t>(</w:t>
      </w:r>
      <w:r w:rsidR="002F40FD" w:rsidRPr="00F90944">
        <w:rPr>
          <w:rFonts w:ascii="Arial" w:hAnsi="Arial"/>
          <w:highlight w:val="yellow"/>
        </w:rPr>
        <w:t>301) 927-8300</w:t>
      </w:r>
      <w:r w:rsidRPr="00F90944">
        <w:rPr>
          <w:rFonts w:ascii="Arial" w:hAnsi="Arial"/>
          <w:highlight w:val="yellow"/>
        </w:rPr>
        <w:t>, or comparable product by one of the following:</w:t>
      </w:r>
    </w:p>
    <w:p w:rsidR="007A7E16" w:rsidRDefault="007A7E16">
      <w:pPr>
        <w:widowControl w:val="0"/>
        <w:ind w:left="1440" w:hanging="720"/>
        <w:jc w:val="both"/>
        <w:rPr>
          <w:rFonts w:ascii="Arial" w:hAnsi="Arial"/>
        </w:rPr>
      </w:pPr>
    </w:p>
    <w:p w:rsidR="007A7E16" w:rsidRPr="00F90944" w:rsidRDefault="002F40FD">
      <w:pPr>
        <w:widowControl w:val="0"/>
        <w:ind w:left="1440" w:hanging="720"/>
        <w:jc w:val="both"/>
        <w:rPr>
          <w:rFonts w:ascii="Arial" w:hAnsi="Arial"/>
          <w:highlight w:val="yellow"/>
        </w:rPr>
      </w:pPr>
      <w:r>
        <w:rPr>
          <w:rFonts w:ascii="Arial" w:hAnsi="Arial"/>
        </w:rPr>
        <w:t xml:space="preserve">            </w:t>
      </w:r>
      <w:r w:rsidRPr="00F90944">
        <w:rPr>
          <w:rFonts w:ascii="Arial" w:hAnsi="Arial"/>
          <w:highlight w:val="yellow"/>
        </w:rPr>
        <w:t xml:space="preserve">a.  </w:t>
      </w:r>
      <w:r w:rsidRPr="00F90944">
        <w:rPr>
          <w:rFonts w:ascii="Arial" w:hAnsi="Arial"/>
          <w:strike/>
          <w:highlight w:val="yellow"/>
        </w:rPr>
        <w:t>Parker Block</w:t>
      </w:r>
    </w:p>
    <w:p w:rsidR="002F40FD" w:rsidRDefault="002F40FD" w:rsidP="00F90944">
      <w:pPr>
        <w:widowControl w:val="0"/>
        <w:ind w:left="1440"/>
        <w:jc w:val="both"/>
        <w:rPr>
          <w:rFonts w:ascii="Arial" w:hAnsi="Arial"/>
        </w:rPr>
      </w:pPr>
      <w:bookmarkStart w:id="0" w:name="_GoBack"/>
      <w:bookmarkEnd w:id="0"/>
      <w:r w:rsidRPr="00F90944">
        <w:rPr>
          <w:rFonts w:ascii="Arial" w:hAnsi="Arial"/>
          <w:highlight w:val="yellow"/>
        </w:rPr>
        <w:t>b.</w:t>
      </w:r>
      <w:r w:rsidRPr="00F90944">
        <w:rPr>
          <w:rFonts w:ascii="Arial" w:hAnsi="Arial"/>
          <w:strike/>
          <w:highlight w:val="yellow"/>
        </w:rPr>
        <w:t xml:space="preserve"> EP Henry</w:t>
      </w:r>
    </w:p>
    <w:p w:rsidR="007A7E16" w:rsidRDefault="007A7E16">
      <w:pPr>
        <w:widowControl w:val="0"/>
        <w:ind w:left="1440" w:hanging="720"/>
        <w:jc w:val="both"/>
        <w:rPr>
          <w:rFonts w:ascii="Arial" w:hAnsi="Arial"/>
        </w:rPr>
      </w:pPr>
    </w:p>
    <w:p w:rsidR="007A7E16" w:rsidRDefault="007A7E16">
      <w:pPr>
        <w:widowControl w:val="0"/>
        <w:ind w:left="1440" w:hanging="720"/>
        <w:jc w:val="both"/>
        <w:rPr>
          <w:rFonts w:ascii="Arial" w:hAnsi="Arial"/>
        </w:rPr>
      </w:pPr>
    </w:p>
    <w:p w:rsidR="007A7E16" w:rsidRDefault="007A7E16">
      <w:pPr>
        <w:widowControl w:val="0"/>
        <w:ind w:left="1440" w:hanging="720"/>
        <w:jc w:val="both"/>
        <w:rPr>
          <w:rFonts w:ascii="Arial" w:hAnsi="Arial"/>
        </w:rPr>
      </w:pPr>
    </w:p>
    <w:p w:rsidR="007A7E16" w:rsidRDefault="007A7E16">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lastRenderedPageBreak/>
        <w:t>2.02</w:t>
      </w:r>
      <w:r>
        <w:rPr>
          <w:rFonts w:ascii="Arial" w:hAnsi="Arial"/>
        </w:rPr>
        <w:tab/>
        <w:t xml:space="preserve">MATERIALS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General Requirements </w:t>
      </w:r>
      <w:r w:rsidR="007A7E16">
        <w:rPr>
          <w:rFonts w:ascii="Arial" w:hAnsi="Arial"/>
        </w:rPr>
        <w:t>for Insulated Concrete Masonry Units</w:t>
      </w:r>
      <w:r w:rsidR="00AC6C2F">
        <w:rPr>
          <w:rFonts w:ascii="Arial" w:hAnsi="Arial"/>
        </w:rPr>
        <w:t xml:space="preserve"> Omni Block</w:t>
      </w:r>
    </w:p>
    <w:p w:rsidR="00B45009" w:rsidRDefault="0053300D">
      <w:pPr>
        <w:widowControl w:val="0"/>
        <w:ind w:left="2160" w:hanging="720"/>
        <w:jc w:val="both"/>
        <w:rPr>
          <w:rFonts w:ascii="Arial" w:hAnsi="Arial"/>
        </w:rPr>
      </w:pPr>
      <w:r>
        <w:rPr>
          <w:rFonts w:ascii="Arial" w:hAnsi="Arial"/>
        </w:rPr>
        <w:t>1.</w:t>
      </w:r>
      <w:r>
        <w:rPr>
          <w:rFonts w:ascii="Arial" w:hAnsi="Arial"/>
        </w:rPr>
        <w:tab/>
        <w:t xml:space="preserve">Concrete masonry units shall meet </w:t>
      </w:r>
      <w:r w:rsidR="00B45009">
        <w:rPr>
          <w:rFonts w:ascii="Arial" w:hAnsi="Arial"/>
        </w:rPr>
        <w:t>ASTM C90 requirements.</w:t>
      </w:r>
    </w:p>
    <w:p w:rsidR="00B45009" w:rsidRDefault="00B45009">
      <w:pPr>
        <w:widowControl w:val="0"/>
        <w:ind w:left="2160" w:hanging="720"/>
        <w:jc w:val="both"/>
        <w:rPr>
          <w:rFonts w:ascii="Arial" w:hAnsi="Arial"/>
        </w:rPr>
      </w:pPr>
      <w:r>
        <w:rPr>
          <w:rFonts w:ascii="Arial" w:hAnsi="Arial"/>
        </w:rPr>
        <w:t>2.          Finishes and appearance will comply with ASTM C90 standards section</w:t>
      </w:r>
    </w:p>
    <w:p w:rsidR="0053300D" w:rsidRDefault="00B45009">
      <w:pPr>
        <w:widowControl w:val="0"/>
        <w:ind w:left="2160" w:hanging="720"/>
        <w:jc w:val="both"/>
        <w:rPr>
          <w:rFonts w:ascii="Arial" w:hAnsi="Arial"/>
        </w:rPr>
      </w:pPr>
      <w:r>
        <w:rPr>
          <w:rFonts w:ascii="Arial" w:hAnsi="Arial"/>
        </w:rPr>
        <w:t xml:space="preserve">             7.1, 7.2, 7.2.1.</w:t>
      </w:r>
      <w:r>
        <w:rPr>
          <w:rFonts w:ascii="Arial" w:hAnsi="Arial"/>
          <w:vanish/>
        </w:rPr>
        <w:t xml:space="preserve">  </w:t>
      </w:r>
    </w:p>
    <w:p w:rsidR="0053300D" w:rsidRDefault="00B45009">
      <w:pPr>
        <w:widowControl w:val="0"/>
        <w:ind w:left="2160" w:hanging="720"/>
        <w:jc w:val="both"/>
        <w:rPr>
          <w:rFonts w:ascii="Arial" w:hAnsi="Arial"/>
        </w:rPr>
      </w:pPr>
      <w:r>
        <w:rPr>
          <w:rFonts w:ascii="Arial" w:hAnsi="Arial"/>
        </w:rPr>
        <w:t>3</w:t>
      </w:r>
      <w:r w:rsidR="0053300D">
        <w:rPr>
          <w:rFonts w:ascii="Arial" w:hAnsi="Arial"/>
        </w:rPr>
        <w:t>.</w:t>
      </w:r>
      <w:r w:rsidR="0053300D">
        <w:rPr>
          <w:rFonts w:ascii="Arial" w:hAnsi="Arial"/>
        </w:rPr>
        <w:tab/>
        <w:t>Units shall be in the same condition in wall as they were upon delivery.</w:t>
      </w:r>
    </w:p>
    <w:p w:rsidR="0053300D" w:rsidRDefault="00B45009">
      <w:pPr>
        <w:widowControl w:val="0"/>
        <w:ind w:left="2160" w:hanging="720"/>
        <w:jc w:val="both"/>
        <w:rPr>
          <w:rFonts w:ascii="Arial" w:hAnsi="Arial"/>
        </w:rPr>
      </w:pPr>
      <w:r>
        <w:rPr>
          <w:rFonts w:ascii="Arial" w:hAnsi="Arial"/>
        </w:rPr>
        <w:t>4</w:t>
      </w:r>
      <w:r w:rsidR="0053300D">
        <w:rPr>
          <w:rFonts w:ascii="Arial" w:hAnsi="Arial"/>
        </w:rPr>
        <w:t>.</w:t>
      </w:r>
      <w:r w:rsidR="0053300D">
        <w:rPr>
          <w:rFonts w:ascii="Arial" w:hAnsi="Arial"/>
        </w:rPr>
        <w:tab/>
        <w:t>Block Design:</w:t>
      </w:r>
    </w:p>
    <w:p w:rsidR="0053300D" w:rsidRDefault="0053300D">
      <w:pPr>
        <w:widowControl w:val="0"/>
        <w:ind w:left="2880" w:hanging="720"/>
        <w:jc w:val="both"/>
        <w:rPr>
          <w:rFonts w:ascii="Arial" w:hAnsi="Arial"/>
        </w:rPr>
      </w:pPr>
      <w:r>
        <w:rPr>
          <w:rFonts w:ascii="Arial" w:hAnsi="Arial"/>
        </w:rPr>
        <w:t>a.</w:t>
      </w:r>
      <w:r>
        <w:rPr>
          <w:rFonts w:ascii="Arial" w:hAnsi="Arial"/>
        </w:rPr>
        <w:tab/>
        <w:t>Unit sizes shall be 8 by 8 by 16 inches</w:t>
      </w:r>
      <w:r w:rsidR="00B45009">
        <w:rPr>
          <w:rFonts w:ascii="Arial" w:hAnsi="Arial"/>
        </w:rPr>
        <w:t>, 8 by 12 by 16 inches</w:t>
      </w:r>
      <w:r>
        <w:rPr>
          <w:rFonts w:ascii="Arial" w:hAnsi="Arial"/>
        </w:rPr>
        <w:t xml:space="preserve"> or as shown on Drawings.  </w:t>
      </w:r>
    </w:p>
    <w:p w:rsidR="0053300D" w:rsidRDefault="0053300D">
      <w:pPr>
        <w:widowControl w:val="0"/>
        <w:ind w:left="2880" w:hanging="720"/>
        <w:jc w:val="both"/>
        <w:rPr>
          <w:rFonts w:ascii="Arial" w:hAnsi="Arial"/>
        </w:rPr>
      </w:pPr>
      <w:r>
        <w:rPr>
          <w:rFonts w:ascii="Arial" w:hAnsi="Arial"/>
        </w:rPr>
        <w:t>b.</w:t>
      </w:r>
      <w:r>
        <w:rPr>
          <w:rFonts w:ascii="Arial" w:hAnsi="Arial"/>
        </w:rPr>
        <w:tab/>
        <w:t>No direct cross webs (thermal path shall be extended to approximately 16 inches).</w:t>
      </w:r>
    </w:p>
    <w:p w:rsidR="0053300D" w:rsidRDefault="0053300D">
      <w:pPr>
        <w:widowControl w:val="0"/>
        <w:ind w:left="2880" w:hanging="720"/>
        <w:jc w:val="both"/>
        <w:rPr>
          <w:rFonts w:ascii="Arial" w:hAnsi="Arial"/>
        </w:rPr>
      </w:pPr>
      <w:r>
        <w:rPr>
          <w:rFonts w:ascii="Arial" w:hAnsi="Arial"/>
        </w:rPr>
        <w:t>c.</w:t>
      </w:r>
      <w:r>
        <w:rPr>
          <w:rFonts w:ascii="Arial" w:hAnsi="Arial"/>
        </w:rPr>
        <w:tab/>
        <w:t>Offset cross webs shall create 2 rows of cells (interior and exterior) that are individually filled with molded</w:t>
      </w:r>
      <w:r w:rsidR="009E11F2">
        <w:rPr>
          <w:rFonts w:ascii="Arial" w:hAnsi="Arial"/>
        </w:rPr>
        <w:t xml:space="preserve"> EPS</w:t>
      </w:r>
      <w:r>
        <w:rPr>
          <w:rFonts w:ascii="Arial" w:hAnsi="Arial"/>
        </w:rPr>
        <w:t xml:space="preserve"> insulation inserts.  </w:t>
      </w:r>
    </w:p>
    <w:p w:rsidR="0053300D" w:rsidRDefault="00B45009">
      <w:pPr>
        <w:widowControl w:val="0"/>
        <w:ind w:left="2160" w:hanging="720"/>
        <w:jc w:val="both"/>
        <w:rPr>
          <w:rFonts w:ascii="Arial" w:hAnsi="Arial"/>
        </w:rPr>
      </w:pPr>
      <w:r>
        <w:rPr>
          <w:rFonts w:ascii="Arial" w:hAnsi="Arial"/>
        </w:rPr>
        <w:t>5</w:t>
      </w:r>
      <w:r w:rsidR="0053300D">
        <w:rPr>
          <w:rFonts w:ascii="Arial" w:hAnsi="Arial"/>
        </w:rPr>
        <w:t>.</w:t>
      </w:r>
      <w:r w:rsidR="0053300D">
        <w:rPr>
          <w:rFonts w:ascii="Arial" w:hAnsi="Arial"/>
        </w:rPr>
        <w:tab/>
        <w:t xml:space="preserve">Surface of units shall be clean and free from dirt when laid in walls.  </w:t>
      </w:r>
    </w:p>
    <w:p w:rsidR="0053300D" w:rsidRDefault="00611213">
      <w:pPr>
        <w:widowControl w:val="0"/>
        <w:ind w:left="2160" w:hanging="720"/>
        <w:jc w:val="both"/>
        <w:rPr>
          <w:rFonts w:ascii="Arial" w:hAnsi="Arial"/>
        </w:rPr>
      </w:pPr>
      <w:r>
        <w:rPr>
          <w:rFonts w:ascii="Arial" w:hAnsi="Arial"/>
        </w:rPr>
        <w:t>6</w:t>
      </w:r>
      <w:r w:rsidR="0053300D">
        <w:rPr>
          <w:rFonts w:ascii="Arial" w:hAnsi="Arial"/>
        </w:rPr>
        <w:t>.</w:t>
      </w:r>
      <w:r w:rsidR="0053300D">
        <w:rPr>
          <w:rFonts w:ascii="Arial" w:hAnsi="Arial"/>
        </w:rPr>
        <w:tab/>
        <w:t xml:space="preserve">Provide special block sizes and shapes required or as shown on Drawings.  </w:t>
      </w:r>
    </w:p>
    <w:p w:rsidR="00AC6C2F" w:rsidRDefault="00AC6C2F">
      <w:pPr>
        <w:widowControl w:val="0"/>
        <w:ind w:left="2160" w:hanging="720"/>
        <w:jc w:val="both"/>
        <w:rPr>
          <w:rFonts w:ascii="Arial" w:hAnsi="Arial"/>
        </w:rPr>
      </w:pPr>
    </w:p>
    <w:p w:rsidR="009E11F2" w:rsidRDefault="009E11F2">
      <w:pPr>
        <w:widowControl w:val="0"/>
        <w:ind w:left="2160" w:hanging="720"/>
        <w:jc w:val="both"/>
        <w:rPr>
          <w:rFonts w:ascii="Arial" w:hAnsi="Arial"/>
        </w:rPr>
      </w:pPr>
    </w:p>
    <w:p w:rsidR="009E11F2" w:rsidRDefault="009E11F2">
      <w:pPr>
        <w:widowControl w:val="0"/>
        <w:ind w:left="2160" w:hanging="720"/>
        <w:jc w:val="both"/>
        <w:rPr>
          <w:rFonts w:ascii="Arial" w:hAnsi="Arial"/>
        </w:rPr>
      </w:pPr>
    </w:p>
    <w:p w:rsidR="00AC6C2F" w:rsidRDefault="00AC6C2F">
      <w:pPr>
        <w:widowControl w:val="0"/>
        <w:ind w:left="1440" w:hanging="720"/>
        <w:jc w:val="both"/>
        <w:rPr>
          <w:rFonts w:ascii="Arial" w:hAnsi="Arial"/>
        </w:rPr>
      </w:pPr>
      <w:r>
        <w:rPr>
          <w:rFonts w:ascii="Arial" w:hAnsi="Arial"/>
        </w:rPr>
        <w:t>B.         Architectural Decorative CMU's- Architectural Omni Block</w:t>
      </w:r>
    </w:p>
    <w:p w:rsidR="00AC6C2F" w:rsidRDefault="00F90944" w:rsidP="00F90944">
      <w:pPr>
        <w:widowControl w:val="0"/>
        <w:ind w:left="1440" w:hanging="720"/>
        <w:jc w:val="both"/>
        <w:rPr>
          <w:rFonts w:ascii="Arial" w:hAnsi="Arial"/>
        </w:rPr>
      </w:pPr>
      <w:r>
        <w:rPr>
          <w:rFonts w:ascii="Arial" w:hAnsi="Arial"/>
        </w:rPr>
        <w:t xml:space="preserve">            1</w:t>
      </w:r>
      <w:r w:rsidR="00AC6C2F">
        <w:rPr>
          <w:rFonts w:ascii="Arial" w:hAnsi="Arial"/>
        </w:rPr>
        <w:t>.          Concrete masonry units shall meet ASTM C 90 requirements.</w:t>
      </w:r>
    </w:p>
    <w:p w:rsidR="00AC6C2F" w:rsidRPr="00F90944" w:rsidRDefault="00AC6C2F" w:rsidP="00F90944">
      <w:pPr>
        <w:widowControl w:val="0"/>
        <w:ind w:left="1440" w:hanging="720"/>
        <w:jc w:val="both"/>
        <w:rPr>
          <w:rFonts w:ascii="Arial" w:hAnsi="Arial"/>
          <w:highlight w:val="yellow"/>
        </w:rPr>
      </w:pPr>
      <w:r>
        <w:rPr>
          <w:rFonts w:ascii="Arial" w:hAnsi="Arial"/>
        </w:rPr>
        <w:t xml:space="preserve">            2.          </w:t>
      </w:r>
      <w:r w:rsidRPr="00F90944">
        <w:rPr>
          <w:rFonts w:ascii="Arial" w:hAnsi="Arial"/>
          <w:highlight w:val="yellow"/>
        </w:rPr>
        <w:t xml:space="preserve">Basis-of-Design subject to compliance and requirements, provide Omni Block </w:t>
      </w:r>
    </w:p>
    <w:p w:rsidR="000D7A75" w:rsidRDefault="00AC6C2F" w:rsidP="00F90944">
      <w:pPr>
        <w:widowControl w:val="0"/>
        <w:ind w:left="1440" w:hanging="720"/>
        <w:jc w:val="both"/>
        <w:rPr>
          <w:rFonts w:ascii="Arial" w:hAnsi="Arial"/>
        </w:rPr>
      </w:pPr>
      <w:r w:rsidRPr="00F90944">
        <w:rPr>
          <w:rFonts w:ascii="Arial" w:hAnsi="Arial"/>
          <w:highlight w:val="yellow"/>
        </w:rPr>
        <w:t xml:space="preserve">                         by </w:t>
      </w:r>
      <w:r w:rsidR="002F40FD" w:rsidRPr="00746EFC">
        <w:rPr>
          <w:rFonts w:ascii="Arial" w:hAnsi="Arial"/>
          <w:strike/>
          <w:highlight w:val="yellow"/>
        </w:rPr>
        <w:t>Ernest Maier 4700 Annapolis Rd Bladensburg, MD 20710  (301) 927-8300</w:t>
      </w:r>
      <w:r>
        <w:rPr>
          <w:rFonts w:ascii="Arial" w:hAnsi="Arial"/>
        </w:rPr>
        <w:t>.</w:t>
      </w:r>
      <w:r w:rsidR="000D7A75">
        <w:rPr>
          <w:rFonts w:ascii="Arial" w:hAnsi="Arial"/>
        </w:rPr>
        <w:t xml:space="preserve">                         </w:t>
      </w:r>
    </w:p>
    <w:p w:rsidR="000D7A75" w:rsidRDefault="000D7A75" w:rsidP="00F90944">
      <w:pPr>
        <w:widowControl w:val="0"/>
        <w:ind w:left="1440" w:hanging="720"/>
        <w:jc w:val="both"/>
        <w:rPr>
          <w:rFonts w:ascii="Arial" w:hAnsi="Arial"/>
        </w:rPr>
      </w:pPr>
      <w:r>
        <w:rPr>
          <w:rFonts w:ascii="Arial" w:hAnsi="Arial"/>
        </w:rPr>
        <w:t xml:space="preserve">            3.          Finish and Textures [Mirra-Tex] [Mirra-Tex Plus] [Pierra-Tex] [Split Face] </w:t>
      </w:r>
    </w:p>
    <w:p w:rsidR="000D7A75" w:rsidRDefault="000D7A75" w:rsidP="00F90944">
      <w:pPr>
        <w:widowControl w:val="0"/>
        <w:ind w:left="1440" w:hanging="720"/>
        <w:jc w:val="both"/>
        <w:rPr>
          <w:rFonts w:ascii="Arial" w:hAnsi="Arial"/>
        </w:rPr>
      </w:pPr>
      <w:r>
        <w:rPr>
          <w:rFonts w:ascii="Arial" w:hAnsi="Arial"/>
        </w:rPr>
        <w:t xml:space="preserve">                         [W</w:t>
      </w:r>
      <w:r w:rsidR="00F90944">
        <w:rPr>
          <w:rFonts w:ascii="Arial" w:hAnsi="Arial"/>
        </w:rPr>
        <w:t>eathered Satin] [Smooth Face] [</w:t>
      </w:r>
      <w:r>
        <w:rPr>
          <w:rFonts w:ascii="Arial" w:hAnsi="Arial"/>
        </w:rPr>
        <w:t xml:space="preserve">Smooth Face Single Score] </w:t>
      </w:r>
    </w:p>
    <w:p w:rsidR="000D7A75" w:rsidRDefault="000D7A75" w:rsidP="00F90944">
      <w:pPr>
        <w:widowControl w:val="0"/>
        <w:ind w:left="1440" w:hanging="720"/>
        <w:jc w:val="both"/>
        <w:rPr>
          <w:rFonts w:ascii="Arial" w:hAnsi="Arial"/>
        </w:rPr>
      </w:pPr>
      <w:r>
        <w:rPr>
          <w:rFonts w:ascii="Arial" w:hAnsi="Arial"/>
        </w:rPr>
        <w:t xml:space="preserve">                         [</w:t>
      </w:r>
      <w:r w:rsidR="00F90944">
        <w:rPr>
          <w:rFonts w:ascii="Arial" w:hAnsi="Arial"/>
        </w:rPr>
        <w:t xml:space="preserve">Omni Brick </w:t>
      </w:r>
      <w:r>
        <w:rPr>
          <w:rFonts w:ascii="Arial" w:hAnsi="Arial"/>
        </w:rPr>
        <w:t>Half High].</w:t>
      </w:r>
    </w:p>
    <w:p w:rsidR="000D7A75" w:rsidRDefault="000D7A75" w:rsidP="00F90944">
      <w:pPr>
        <w:widowControl w:val="0"/>
        <w:ind w:left="1440" w:hanging="720"/>
        <w:jc w:val="both"/>
        <w:rPr>
          <w:rFonts w:ascii="Arial" w:hAnsi="Arial"/>
        </w:rPr>
      </w:pPr>
      <w:r>
        <w:rPr>
          <w:rFonts w:ascii="Arial" w:hAnsi="Arial"/>
        </w:rPr>
        <w:t xml:space="preserve">            4.          Or a comparable product by one of the following:</w:t>
      </w:r>
    </w:p>
    <w:p w:rsidR="000D7A75" w:rsidRDefault="000D7A75" w:rsidP="00F90944">
      <w:pPr>
        <w:widowControl w:val="0"/>
        <w:ind w:left="1440" w:hanging="720"/>
        <w:jc w:val="both"/>
        <w:rPr>
          <w:rFonts w:ascii="Arial" w:hAnsi="Arial"/>
        </w:rPr>
      </w:pPr>
      <w:r>
        <w:rPr>
          <w:rFonts w:ascii="Arial" w:hAnsi="Arial"/>
        </w:rPr>
        <w:t xml:space="preserve">                         a. [Insert manufacturer's name]</w:t>
      </w:r>
    </w:p>
    <w:p w:rsidR="000D7A75" w:rsidRDefault="000D7A75" w:rsidP="00F90944">
      <w:pPr>
        <w:widowControl w:val="0"/>
        <w:ind w:left="1440" w:hanging="720"/>
        <w:jc w:val="both"/>
        <w:rPr>
          <w:rFonts w:ascii="Arial" w:hAnsi="Arial"/>
        </w:rPr>
      </w:pPr>
      <w:r>
        <w:rPr>
          <w:rFonts w:ascii="Arial" w:hAnsi="Arial"/>
        </w:rPr>
        <w:t xml:space="preserve">            5.          Colors [Insert manufacturer's colors] [Color range 1] [Color range 2]</w:t>
      </w:r>
    </w:p>
    <w:p w:rsidR="000D7A75" w:rsidRDefault="000D7A75" w:rsidP="00F90944">
      <w:pPr>
        <w:widowControl w:val="0"/>
        <w:ind w:left="1440" w:hanging="720"/>
        <w:jc w:val="both"/>
        <w:rPr>
          <w:rFonts w:ascii="Arial" w:hAnsi="Arial"/>
        </w:rPr>
      </w:pPr>
      <w:r>
        <w:rPr>
          <w:rFonts w:ascii="Arial" w:hAnsi="Arial"/>
        </w:rPr>
        <w:t xml:space="preserve">                         [Color range 3] [Match Architect's samples] [As selected by Architect from</w:t>
      </w:r>
    </w:p>
    <w:p w:rsidR="0053300D" w:rsidRDefault="000D7A75" w:rsidP="00F90944">
      <w:pPr>
        <w:widowControl w:val="0"/>
        <w:ind w:left="1440" w:hanging="720"/>
        <w:jc w:val="both"/>
        <w:rPr>
          <w:rFonts w:ascii="Arial" w:hAnsi="Arial"/>
        </w:rPr>
      </w:pPr>
      <w:r>
        <w:rPr>
          <w:rFonts w:ascii="Arial" w:hAnsi="Arial"/>
        </w:rPr>
        <w:t xml:space="preserve">                         manufacturer's full range]</w:t>
      </w:r>
      <w:r w:rsidR="00AC6C2F">
        <w:rPr>
          <w:rFonts w:ascii="Arial" w:hAnsi="Arial"/>
        </w:rPr>
        <w:t xml:space="preserve"> </w:t>
      </w:r>
    </w:p>
    <w:p w:rsidR="000D7A75" w:rsidRDefault="000D7A75">
      <w:pPr>
        <w:widowControl w:val="0"/>
        <w:ind w:left="1440" w:hanging="720"/>
        <w:jc w:val="both"/>
        <w:rPr>
          <w:rFonts w:ascii="Arial" w:hAnsi="Arial"/>
        </w:rPr>
      </w:pPr>
    </w:p>
    <w:p w:rsidR="0053300D" w:rsidRDefault="000D7A75">
      <w:pPr>
        <w:widowControl w:val="0"/>
        <w:ind w:left="1440" w:hanging="720"/>
        <w:jc w:val="both"/>
        <w:rPr>
          <w:rFonts w:ascii="Arial" w:hAnsi="Arial"/>
        </w:rPr>
      </w:pPr>
      <w:r>
        <w:rPr>
          <w:rFonts w:ascii="Arial" w:hAnsi="Arial"/>
        </w:rPr>
        <w:t>C.</w:t>
      </w:r>
      <w:r w:rsidR="0053300D">
        <w:rPr>
          <w:rFonts w:ascii="Arial" w:hAnsi="Arial"/>
        </w:rPr>
        <w:tab/>
        <w:t>Accessory Units:  Provide units as required for window sills and jambs, doors, control joints, bond beams, lintels, pilaster, caps and other locations as indicated on Drawings with a minimum of block cutting.  Accessory units shall match adjacent unit color and texture unless noted otherwise.  Units shall match samples submitted to Architect for review.</w:t>
      </w:r>
    </w:p>
    <w:p w:rsidR="00B23FAD" w:rsidRDefault="00B23FAD">
      <w:pPr>
        <w:widowControl w:val="0"/>
        <w:ind w:left="1440" w:hanging="720"/>
        <w:jc w:val="both"/>
        <w:rPr>
          <w:rFonts w:ascii="Arial" w:hAnsi="Arial"/>
        </w:rPr>
      </w:pPr>
    </w:p>
    <w:p w:rsidR="00CD47B2" w:rsidRDefault="00B23FAD">
      <w:pPr>
        <w:widowControl w:val="0"/>
        <w:ind w:left="1440" w:hanging="720"/>
        <w:jc w:val="both"/>
        <w:rPr>
          <w:rFonts w:ascii="Arial" w:hAnsi="Arial"/>
        </w:rPr>
      </w:pPr>
      <w:r>
        <w:rPr>
          <w:rFonts w:ascii="Arial" w:hAnsi="Arial"/>
        </w:rPr>
        <w:t>D.        Water Repellents:  Acceptable CMU Manufacturer:  Unit Masonry shall be produced by</w:t>
      </w:r>
    </w:p>
    <w:p w:rsidR="00B23FAD" w:rsidRDefault="00B23FAD">
      <w:pPr>
        <w:widowControl w:val="0"/>
        <w:ind w:left="1440" w:hanging="720"/>
        <w:jc w:val="both"/>
        <w:rPr>
          <w:rFonts w:ascii="Arial" w:hAnsi="Arial"/>
        </w:rPr>
      </w:pPr>
      <w:r>
        <w:rPr>
          <w:rFonts w:ascii="Arial" w:hAnsi="Arial"/>
        </w:rPr>
        <w:t xml:space="preserve">            a BASF Admixtures (Master Builders) Certified CMU Producer using a Rheopel Admixture</w:t>
      </w:r>
    </w:p>
    <w:p w:rsidR="00B23FAD" w:rsidRDefault="00B23FAD">
      <w:pPr>
        <w:widowControl w:val="0"/>
        <w:ind w:left="1440" w:hanging="720"/>
        <w:jc w:val="both"/>
        <w:rPr>
          <w:rFonts w:ascii="Arial" w:hAnsi="Arial"/>
        </w:rPr>
      </w:pPr>
      <w:r>
        <w:rPr>
          <w:rFonts w:ascii="Arial" w:hAnsi="Arial"/>
        </w:rPr>
        <w:t xml:space="preserve">            series product (Master Builders Brand).</w:t>
      </w:r>
    </w:p>
    <w:p w:rsidR="00B23FAD" w:rsidRDefault="00B23FAD">
      <w:pPr>
        <w:widowControl w:val="0"/>
        <w:ind w:left="1440" w:hanging="720"/>
        <w:jc w:val="both"/>
        <w:rPr>
          <w:rFonts w:ascii="Arial" w:hAnsi="Arial"/>
        </w:rPr>
      </w:pPr>
      <w:r>
        <w:rPr>
          <w:rFonts w:ascii="Arial" w:hAnsi="Arial"/>
        </w:rPr>
        <w:t xml:space="preserve">            1.        Concrete Masonry Units with Rheopel Admixture series product, added at the time</w:t>
      </w:r>
    </w:p>
    <w:p w:rsidR="00B23FAD" w:rsidRDefault="00B23FAD">
      <w:pPr>
        <w:widowControl w:val="0"/>
        <w:ind w:left="1440" w:hanging="720"/>
        <w:jc w:val="both"/>
        <w:rPr>
          <w:rFonts w:ascii="Arial" w:hAnsi="Arial"/>
        </w:rPr>
      </w:pPr>
      <w:r>
        <w:rPr>
          <w:rFonts w:ascii="Arial" w:hAnsi="Arial"/>
        </w:rPr>
        <w:t xml:space="preserve">                      of manufacturing:  complying with ASTM C 90.</w:t>
      </w:r>
    </w:p>
    <w:p w:rsidR="00B23FAD" w:rsidRDefault="00B23FAD">
      <w:pPr>
        <w:widowControl w:val="0"/>
        <w:ind w:left="1440" w:hanging="720"/>
        <w:jc w:val="both"/>
        <w:rPr>
          <w:rFonts w:ascii="Arial" w:hAnsi="Arial"/>
        </w:rPr>
      </w:pPr>
      <w:r>
        <w:rPr>
          <w:rFonts w:ascii="Arial" w:hAnsi="Arial"/>
        </w:rPr>
        <w:t>E.        Substitutions:   Not permitted.</w:t>
      </w:r>
    </w:p>
    <w:p w:rsidR="00B23FAD" w:rsidRDefault="00B23FAD">
      <w:pPr>
        <w:widowControl w:val="0"/>
        <w:ind w:left="720" w:hanging="720"/>
        <w:jc w:val="both"/>
        <w:rPr>
          <w:rFonts w:ascii="Arial" w:hAnsi="Arial"/>
        </w:rPr>
      </w:pPr>
    </w:p>
    <w:p w:rsidR="0053300D" w:rsidRDefault="0053300D">
      <w:pPr>
        <w:widowControl w:val="0"/>
        <w:ind w:left="720" w:hanging="720"/>
        <w:jc w:val="both"/>
        <w:rPr>
          <w:rFonts w:ascii="Arial" w:hAnsi="Arial"/>
        </w:rPr>
      </w:pPr>
      <w:r>
        <w:rPr>
          <w:rFonts w:ascii="Arial" w:hAnsi="Arial"/>
        </w:rPr>
        <w:t>2.03</w:t>
      </w:r>
      <w:r>
        <w:rPr>
          <w:rFonts w:ascii="Arial" w:hAnsi="Arial"/>
        </w:rPr>
        <w:tab/>
        <w:t xml:space="preserve">ACCESSORIES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Reinforcing Steel:  As specified under Section 03200.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Control Joints:</w:t>
      </w:r>
    </w:p>
    <w:p w:rsidR="0053300D" w:rsidRDefault="0053300D">
      <w:pPr>
        <w:widowControl w:val="0"/>
        <w:ind w:left="2160" w:hanging="720"/>
        <w:jc w:val="both"/>
        <w:rPr>
          <w:rFonts w:ascii="Arial" w:hAnsi="Arial"/>
        </w:rPr>
      </w:pPr>
      <w:r>
        <w:rPr>
          <w:rFonts w:ascii="Arial" w:hAnsi="Arial"/>
        </w:rPr>
        <w:t>1.</w:t>
      </w:r>
      <w:r>
        <w:rPr>
          <w:rFonts w:ascii="Arial" w:hAnsi="Arial"/>
        </w:rPr>
        <w:tab/>
        <w:t>Rubber:  Extruded, solid section, ASTM D2000 2AA-805 with a durometer hardness of 70 or 80 when tested per ASTM D2240.</w:t>
      </w:r>
    </w:p>
    <w:p w:rsidR="0053300D" w:rsidRDefault="0053300D">
      <w:pPr>
        <w:widowControl w:val="0"/>
        <w:ind w:left="2160" w:hanging="720"/>
        <w:jc w:val="both"/>
        <w:rPr>
          <w:rFonts w:ascii="Arial" w:hAnsi="Arial"/>
        </w:rPr>
      </w:pPr>
      <w:r>
        <w:rPr>
          <w:rFonts w:ascii="Arial" w:hAnsi="Arial"/>
        </w:rPr>
        <w:t>2.</w:t>
      </w:r>
      <w:r>
        <w:rPr>
          <w:rFonts w:ascii="Arial" w:hAnsi="Arial"/>
        </w:rPr>
        <w:tab/>
        <w:t>Polyvinyl Chloride (PVC):  ASTM D2287, Type PVC 654-4 with a durometer hardness of 85 (+5) when tested per ASTM D2240, minimum tensile strength of 1750 psi</w:t>
      </w:r>
      <w:r>
        <w:rPr>
          <w:rFonts w:ascii="Arial" w:hAnsi="Arial"/>
          <w:vanish/>
        </w:rPr>
        <w:t xml:space="preserve"> (12MPa)</w:t>
      </w:r>
      <w:r>
        <w:rPr>
          <w:rFonts w:ascii="Arial" w:hAnsi="Arial"/>
        </w:rPr>
        <w:t xml:space="preserve"> with minimum 300 percent elongation per ASTM D638, and cold crack brittleness of 50 degrees F</w:t>
      </w:r>
      <w:r>
        <w:rPr>
          <w:rFonts w:ascii="Arial" w:hAnsi="Arial"/>
          <w:vanish/>
        </w:rPr>
        <w:t xml:space="preserve"> (10 degrees C.)</w:t>
      </w:r>
      <w:r>
        <w:rPr>
          <w:rFonts w:ascii="Arial" w:hAnsi="Arial"/>
        </w:rPr>
        <w:t xml:space="preserve"> per ASTM D746.</w:t>
      </w:r>
    </w:p>
    <w:p w:rsidR="0053300D" w:rsidRDefault="0053300D">
      <w:pPr>
        <w:widowControl w:val="0"/>
        <w:ind w:left="2160" w:hanging="720"/>
        <w:jc w:val="both"/>
        <w:rPr>
          <w:rFonts w:ascii="Arial" w:hAnsi="Arial"/>
        </w:rPr>
      </w:pPr>
      <w:r>
        <w:rPr>
          <w:rFonts w:ascii="Arial" w:hAnsi="Arial"/>
        </w:rPr>
        <w:lastRenderedPageBreak/>
        <w:t>3.</w:t>
      </w:r>
      <w:r>
        <w:rPr>
          <w:rFonts w:ascii="Arial" w:hAnsi="Arial"/>
        </w:rPr>
        <w:tab/>
        <w:t>Sizes and Profiles:  As indicated on Drawings.</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Mortar and Grout:  As specified under Section 04065.</w:t>
      </w:r>
    </w:p>
    <w:p w:rsidR="00116FAB" w:rsidRDefault="00116FAB">
      <w:pPr>
        <w:widowControl w:val="0"/>
        <w:ind w:left="1440" w:hanging="720"/>
        <w:jc w:val="both"/>
        <w:rPr>
          <w:rFonts w:ascii="Arial" w:hAnsi="Arial"/>
        </w:rPr>
      </w:pPr>
    </w:p>
    <w:p w:rsidR="00116FAB" w:rsidRDefault="00203F3B">
      <w:pPr>
        <w:widowControl w:val="0"/>
        <w:ind w:left="1440" w:hanging="720"/>
        <w:jc w:val="both"/>
        <w:rPr>
          <w:rFonts w:ascii="Arial" w:hAnsi="Arial"/>
        </w:rPr>
      </w:pPr>
      <w:r>
        <w:rPr>
          <w:rFonts w:ascii="Arial" w:hAnsi="Arial"/>
        </w:rPr>
        <w:t>D.         Water - R</w:t>
      </w:r>
      <w:r w:rsidR="00116FAB">
        <w:rPr>
          <w:rFonts w:ascii="Arial" w:hAnsi="Arial"/>
        </w:rPr>
        <w:t>epellent Admixture:  Mortar admixture shall be Rheopel Mortar Admixtures</w:t>
      </w:r>
    </w:p>
    <w:p w:rsidR="00203F3B" w:rsidRDefault="00116FAB">
      <w:pPr>
        <w:widowControl w:val="0"/>
        <w:ind w:left="1440" w:hanging="720"/>
        <w:jc w:val="both"/>
        <w:rPr>
          <w:rFonts w:ascii="Arial" w:hAnsi="Arial"/>
        </w:rPr>
      </w:pPr>
      <w:r>
        <w:rPr>
          <w:rFonts w:ascii="Arial" w:hAnsi="Arial"/>
        </w:rPr>
        <w:t xml:space="preserve">             (Master Builders brand) as produced by BASF Admixtures (Master Bulders).</w:t>
      </w:r>
    </w:p>
    <w:p w:rsidR="00203F3B" w:rsidRDefault="00203F3B">
      <w:pPr>
        <w:widowControl w:val="0"/>
        <w:ind w:left="1440" w:hanging="720"/>
        <w:jc w:val="both"/>
        <w:rPr>
          <w:rFonts w:ascii="Arial" w:hAnsi="Arial"/>
        </w:rPr>
      </w:pPr>
      <w:r>
        <w:rPr>
          <w:rFonts w:ascii="Arial" w:hAnsi="Arial"/>
        </w:rPr>
        <w:t xml:space="preserve">   </w:t>
      </w:r>
      <w:r w:rsidR="00116FAB">
        <w:rPr>
          <w:rFonts w:ascii="Arial" w:hAnsi="Arial"/>
        </w:rPr>
        <w:t xml:space="preserve">         </w:t>
      </w:r>
    </w:p>
    <w:p w:rsidR="00203F3B" w:rsidRDefault="00116FAB">
      <w:pPr>
        <w:widowControl w:val="0"/>
        <w:ind w:left="1440" w:hanging="720"/>
        <w:jc w:val="both"/>
        <w:rPr>
          <w:rFonts w:ascii="Arial" w:hAnsi="Arial"/>
        </w:rPr>
      </w:pPr>
      <w:r>
        <w:rPr>
          <w:rFonts w:ascii="Arial" w:hAnsi="Arial"/>
        </w:rPr>
        <w:t xml:space="preserve">E.         Substitutions:   Not permitted           </w:t>
      </w:r>
    </w:p>
    <w:p w:rsidR="00BF5C99" w:rsidRDefault="00BF5C99">
      <w:pPr>
        <w:widowControl w:val="0"/>
        <w:ind w:left="1440" w:hanging="720"/>
        <w:jc w:val="both"/>
        <w:rPr>
          <w:rFonts w:ascii="Arial" w:hAnsi="Arial"/>
        </w:rPr>
      </w:pPr>
    </w:p>
    <w:p w:rsidR="0053300D" w:rsidRDefault="00116FAB">
      <w:pPr>
        <w:widowControl w:val="0"/>
        <w:ind w:left="1440" w:hanging="720"/>
        <w:jc w:val="both"/>
        <w:rPr>
          <w:rFonts w:ascii="Arial" w:hAnsi="Arial"/>
        </w:rPr>
      </w:pPr>
      <w:r>
        <w:rPr>
          <w:rFonts w:ascii="Arial" w:hAnsi="Arial"/>
        </w:rPr>
        <w:t>F</w:t>
      </w:r>
      <w:r w:rsidR="0053300D">
        <w:rPr>
          <w:rFonts w:ascii="Arial" w:hAnsi="Arial"/>
        </w:rPr>
        <w:t>.</w:t>
      </w:r>
      <w:r w:rsidR="0053300D">
        <w:rPr>
          <w:rFonts w:ascii="Arial" w:hAnsi="Arial"/>
        </w:rPr>
        <w:tab/>
        <w:t>Surface Bond (if required):  Cementitious, fiber reinforced compound that has epoxies, water proofers, and Silica sand as its main ingredients.  Supply in pre-mixed bags that require water as the only additive.</w:t>
      </w:r>
    </w:p>
    <w:p w:rsidR="0053300D" w:rsidRDefault="0053300D">
      <w:pPr>
        <w:widowControl w:val="0"/>
        <w:ind w:left="720"/>
        <w:jc w:val="both"/>
        <w:rPr>
          <w:rFonts w:ascii="Arial" w:hAnsi="Arial"/>
        </w:rPr>
      </w:pPr>
    </w:p>
    <w:p w:rsidR="0053300D" w:rsidRDefault="00116FAB">
      <w:pPr>
        <w:widowControl w:val="0"/>
        <w:ind w:left="1440" w:hanging="720"/>
        <w:jc w:val="both"/>
        <w:rPr>
          <w:rFonts w:ascii="Arial" w:hAnsi="Arial"/>
        </w:rPr>
      </w:pPr>
      <w:r>
        <w:rPr>
          <w:rFonts w:ascii="Arial" w:hAnsi="Arial"/>
        </w:rPr>
        <w:t>G</w:t>
      </w:r>
      <w:r w:rsidR="0053300D">
        <w:rPr>
          <w:rFonts w:ascii="Arial" w:hAnsi="Arial"/>
        </w:rPr>
        <w:t>.</w:t>
      </w:r>
      <w:r w:rsidR="0053300D">
        <w:rPr>
          <w:rFonts w:ascii="Arial" w:hAnsi="Arial"/>
        </w:rPr>
        <w:tab/>
        <w:t>Masonry Wall Insulation:</w:t>
      </w:r>
    </w:p>
    <w:p w:rsidR="0053300D" w:rsidRDefault="0053300D">
      <w:pPr>
        <w:widowControl w:val="0"/>
        <w:ind w:left="2160" w:hanging="720"/>
        <w:jc w:val="both"/>
        <w:rPr>
          <w:rFonts w:ascii="Arial" w:hAnsi="Arial"/>
        </w:rPr>
      </w:pPr>
      <w:r>
        <w:rPr>
          <w:rFonts w:ascii="Arial" w:hAnsi="Arial"/>
        </w:rPr>
        <w:t>1.</w:t>
      </w:r>
      <w:r>
        <w:rPr>
          <w:rFonts w:ascii="Arial" w:hAnsi="Arial"/>
        </w:rPr>
        <w:tab/>
        <w:t>Molded Expanded Polystyrene (EPS) inserts</w:t>
      </w:r>
      <w:r w:rsidR="00FA503A">
        <w:rPr>
          <w:rFonts w:ascii="Arial" w:hAnsi="Arial"/>
        </w:rPr>
        <w:t xml:space="preserve"> manufactured by Omni Block Inc</w:t>
      </w:r>
      <w:r>
        <w:rPr>
          <w:rFonts w:ascii="Arial" w:hAnsi="Arial"/>
        </w:rPr>
        <w:t>.</w:t>
      </w:r>
    </w:p>
    <w:p w:rsidR="0053300D" w:rsidRDefault="0053300D">
      <w:pPr>
        <w:widowControl w:val="0"/>
        <w:ind w:left="2160" w:hanging="720"/>
        <w:jc w:val="both"/>
        <w:rPr>
          <w:rFonts w:ascii="Arial" w:hAnsi="Arial"/>
        </w:rPr>
      </w:pPr>
      <w:r>
        <w:rPr>
          <w:rFonts w:ascii="Arial" w:hAnsi="Arial"/>
        </w:rPr>
        <w:t>2.</w:t>
      </w:r>
      <w:r>
        <w:rPr>
          <w:rFonts w:ascii="Arial" w:hAnsi="Arial"/>
        </w:rPr>
        <w:tab/>
        <w:t>R-4 per inch.</w:t>
      </w:r>
    </w:p>
    <w:p w:rsidR="0053300D" w:rsidRDefault="0053300D">
      <w:pPr>
        <w:widowControl w:val="0"/>
        <w:ind w:left="2160" w:hanging="720"/>
        <w:jc w:val="both"/>
        <w:rPr>
          <w:rFonts w:ascii="Arial" w:hAnsi="Arial"/>
        </w:rPr>
      </w:pPr>
      <w:r>
        <w:rPr>
          <w:rFonts w:ascii="Arial" w:hAnsi="Arial"/>
        </w:rPr>
        <w:t>3.</w:t>
      </w:r>
      <w:r>
        <w:rPr>
          <w:rFonts w:ascii="Arial" w:hAnsi="Arial"/>
        </w:rPr>
        <w:tab/>
        <w:t>UL Listed "non-toxic" product.</w:t>
      </w:r>
    </w:p>
    <w:p w:rsidR="0053300D" w:rsidRDefault="0053300D">
      <w:pPr>
        <w:widowControl w:val="0"/>
        <w:ind w:left="2160" w:hanging="720"/>
        <w:jc w:val="both"/>
        <w:rPr>
          <w:rFonts w:ascii="Arial" w:hAnsi="Arial"/>
        </w:rPr>
      </w:pPr>
      <w:r>
        <w:rPr>
          <w:rFonts w:ascii="Arial" w:hAnsi="Arial"/>
        </w:rPr>
        <w:t>4.</w:t>
      </w:r>
      <w:r>
        <w:rPr>
          <w:rFonts w:ascii="Arial" w:hAnsi="Arial"/>
        </w:rPr>
        <w:tab/>
        <w:t>Recyclable.</w:t>
      </w:r>
    </w:p>
    <w:p w:rsidR="0053300D" w:rsidRDefault="0053300D">
      <w:pPr>
        <w:widowControl w:val="0"/>
        <w:ind w:left="2160" w:hanging="720"/>
        <w:jc w:val="both"/>
        <w:rPr>
          <w:rFonts w:ascii="Arial" w:hAnsi="Arial"/>
        </w:rPr>
      </w:pPr>
      <w:r>
        <w:rPr>
          <w:rFonts w:ascii="Arial" w:hAnsi="Arial"/>
        </w:rPr>
        <w:t>5.</w:t>
      </w:r>
      <w:r>
        <w:rPr>
          <w:rFonts w:ascii="Arial" w:hAnsi="Arial"/>
        </w:rPr>
        <w:tab/>
        <w:t>Non CFC</w:t>
      </w:r>
    </w:p>
    <w:p w:rsidR="0053300D" w:rsidRDefault="0053300D">
      <w:pPr>
        <w:widowControl w:val="0"/>
        <w:ind w:left="2160" w:hanging="720"/>
        <w:jc w:val="both"/>
        <w:rPr>
          <w:rFonts w:ascii="Arial" w:hAnsi="Arial"/>
        </w:rPr>
      </w:pPr>
      <w:r>
        <w:rPr>
          <w:rFonts w:ascii="Arial" w:hAnsi="Arial"/>
        </w:rPr>
        <w:t>6</w:t>
      </w:r>
      <w:r>
        <w:rPr>
          <w:rFonts w:ascii="Arial" w:hAnsi="Arial"/>
        </w:rPr>
        <w:tab/>
        <w:t>Fluted for moisture migration.</w:t>
      </w:r>
    </w:p>
    <w:p w:rsidR="0053300D" w:rsidRDefault="0053300D">
      <w:pPr>
        <w:widowControl w:val="0"/>
        <w:ind w:left="2160" w:hanging="720"/>
        <w:jc w:val="both"/>
        <w:rPr>
          <w:rFonts w:ascii="Arial" w:hAnsi="Arial"/>
        </w:rPr>
      </w:pPr>
      <w:r>
        <w:rPr>
          <w:rFonts w:ascii="Arial" w:hAnsi="Arial"/>
        </w:rPr>
        <w:t>7.</w:t>
      </w:r>
      <w:r>
        <w:rPr>
          <w:rFonts w:ascii="Arial" w:hAnsi="Arial"/>
        </w:rPr>
        <w:tab/>
        <w:t>Designed and sized to fit into</w:t>
      </w:r>
      <w:r w:rsidR="00FA503A">
        <w:rPr>
          <w:rFonts w:ascii="Arial" w:hAnsi="Arial"/>
        </w:rPr>
        <w:t xml:space="preserve"> Omni Block’s </w:t>
      </w:r>
      <w:r>
        <w:rPr>
          <w:rFonts w:ascii="Arial" w:hAnsi="Arial"/>
        </w:rPr>
        <w:t xml:space="preserve">designed </w:t>
      </w:r>
      <w:r w:rsidR="00FA503A" w:rsidRPr="00FA503A">
        <w:rPr>
          <w:rFonts w:ascii="Arial" w:hAnsi="Arial"/>
        </w:rPr>
        <w:t xml:space="preserve">cavity </w:t>
      </w:r>
      <w:r>
        <w:rPr>
          <w:rFonts w:ascii="Arial" w:hAnsi="Arial"/>
        </w:rPr>
        <w:t>in block for inserts.</w:t>
      </w:r>
    </w:p>
    <w:p w:rsidR="0053300D" w:rsidRDefault="0053300D">
      <w:pPr>
        <w:widowControl w:val="0"/>
        <w:ind w:left="2160" w:hanging="720"/>
        <w:jc w:val="both"/>
        <w:rPr>
          <w:rFonts w:ascii="Arial" w:hAnsi="Arial"/>
        </w:rPr>
      </w:pPr>
      <w:r>
        <w:rPr>
          <w:rFonts w:ascii="Arial" w:hAnsi="Arial"/>
        </w:rPr>
        <w:t>8.</w:t>
      </w:r>
      <w:r>
        <w:rPr>
          <w:rFonts w:ascii="Arial" w:hAnsi="Arial"/>
        </w:rPr>
        <w:tab/>
        <w:t>Inserts are to include non-mortar interfering indents (vertically and horizontally).</w:t>
      </w:r>
    </w:p>
    <w:p w:rsidR="0053300D" w:rsidRDefault="0053300D">
      <w:pPr>
        <w:widowControl w:val="0"/>
        <w:ind w:left="1440" w:hanging="720"/>
        <w:jc w:val="both"/>
        <w:rPr>
          <w:rFonts w:ascii="Arial" w:hAnsi="Arial"/>
        </w:rPr>
      </w:pPr>
    </w:p>
    <w:p w:rsidR="0053300D" w:rsidRDefault="00116FAB">
      <w:pPr>
        <w:widowControl w:val="0"/>
        <w:ind w:left="1440" w:hanging="720"/>
        <w:jc w:val="both"/>
        <w:rPr>
          <w:rFonts w:ascii="Arial" w:hAnsi="Arial"/>
        </w:rPr>
      </w:pPr>
      <w:r>
        <w:rPr>
          <w:rFonts w:ascii="Arial" w:hAnsi="Arial"/>
        </w:rPr>
        <w:t>H</w:t>
      </w:r>
      <w:r w:rsidR="0053300D">
        <w:rPr>
          <w:rFonts w:ascii="Arial" w:hAnsi="Arial"/>
        </w:rPr>
        <w:t>.</w:t>
      </w:r>
      <w:r w:rsidR="0053300D">
        <w:rPr>
          <w:rFonts w:ascii="Arial" w:hAnsi="Arial"/>
        </w:rPr>
        <w:tab/>
        <w:t>Steel Lintels:  As indicated or scheduled on Structural Drawings.</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p>
    <w:p w:rsidR="0053300D" w:rsidRDefault="0053300D">
      <w:pPr>
        <w:widowControl w:val="0"/>
        <w:ind w:left="720" w:hanging="720"/>
        <w:jc w:val="both"/>
        <w:rPr>
          <w:rFonts w:ascii="Arial" w:hAnsi="Arial"/>
        </w:rPr>
      </w:pPr>
    </w:p>
    <w:p w:rsidR="0053300D" w:rsidRDefault="00117A4A">
      <w:pPr>
        <w:widowControl w:val="0"/>
        <w:ind w:left="720" w:hanging="720"/>
        <w:jc w:val="both"/>
        <w:rPr>
          <w:rFonts w:ascii="Arial" w:hAnsi="Arial"/>
          <w:b/>
        </w:rPr>
      </w:pPr>
      <w:r>
        <w:rPr>
          <w:rFonts w:ascii="Arial" w:hAnsi="Arial"/>
          <w:b/>
        </w:rPr>
        <w:t>PART 3</w:t>
      </w:r>
      <w:r>
        <w:rPr>
          <w:rFonts w:ascii="Arial" w:hAnsi="Arial"/>
          <w:b/>
        </w:rPr>
        <w:tab/>
      </w:r>
      <w:r>
        <w:rPr>
          <w:rFonts w:ascii="Arial" w:hAnsi="Arial"/>
          <w:b/>
        </w:rPr>
        <w:tab/>
      </w:r>
      <w:r w:rsidR="0053300D">
        <w:rPr>
          <w:rFonts w:ascii="Arial" w:hAnsi="Arial"/>
          <w:b/>
        </w:rPr>
        <w:t xml:space="preserve">EXECUTION </w:t>
      </w:r>
    </w:p>
    <w:p w:rsidR="0053300D" w:rsidRDefault="0053300D">
      <w:pPr>
        <w:widowControl w:val="0"/>
        <w:ind w:left="720" w:hanging="720"/>
        <w:jc w:val="both"/>
        <w:rPr>
          <w:rFonts w:ascii="Arial" w:hAnsi="Arial"/>
        </w:rPr>
      </w:pPr>
    </w:p>
    <w:p w:rsidR="0053300D" w:rsidRDefault="0053300D">
      <w:pPr>
        <w:widowControl w:val="0"/>
        <w:ind w:left="720" w:hanging="720"/>
        <w:jc w:val="both"/>
        <w:rPr>
          <w:rFonts w:ascii="Arial" w:hAnsi="Arial"/>
        </w:rPr>
      </w:pPr>
      <w:r>
        <w:rPr>
          <w:rFonts w:ascii="Arial" w:hAnsi="Arial"/>
        </w:rPr>
        <w:t>3.01</w:t>
      </w:r>
      <w:r>
        <w:rPr>
          <w:rFonts w:ascii="Arial" w:hAnsi="Arial"/>
        </w:rPr>
        <w:tab/>
        <w:t>EXAMINATION</w:t>
      </w:r>
    </w:p>
    <w:p w:rsidR="0053300D" w:rsidRDefault="0053300D">
      <w:pPr>
        <w:widowControl w:val="0"/>
        <w:ind w:left="72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Installer shall examine supporting structure and conditions under which unit masonry is to be installed, and notify Contractor, in writing, conditions detrimental to proper and timely completion of Work. Do not proceed with the installation of unit masonry Work until unsatisfactory conditions have been corrected in a manner acceptable to Installer.</w:t>
      </w:r>
    </w:p>
    <w:p w:rsidR="0053300D" w:rsidRDefault="0053300D">
      <w:pPr>
        <w:widowControl w:val="0"/>
        <w:ind w:left="1440" w:hanging="720"/>
        <w:jc w:val="both"/>
        <w:rPr>
          <w:rFonts w:ascii="Arial" w:hAnsi="Arial"/>
        </w:rPr>
      </w:pPr>
    </w:p>
    <w:p w:rsidR="00F2739E" w:rsidRDefault="00F2739E">
      <w:pPr>
        <w:widowControl w:val="0"/>
        <w:ind w:left="1440" w:hanging="720"/>
        <w:jc w:val="both"/>
        <w:rPr>
          <w:rFonts w:ascii="Arial" w:hAnsi="Arial"/>
        </w:rPr>
      </w:pPr>
      <w:r>
        <w:rPr>
          <w:rFonts w:ascii="Arial" w:hAnsi="Arial"/>
        </w:rPr>
        <w:t>B.</w:t>
      </w:r>
      <w:r>
        <w:rPr>
          <w:rFonts w:ascii="Arial" w:hAnsi="Arial"/>
        </w:rPr>
        <w:tab/>
        <w:t xml:space="preserve">Finish and appearance of CMU's will comply with ASTM C90 standard section </w:t>
      </w:r>
    </w:p>
    <w:p w:rsidR="00F2739E" w:rsidRDefault="00F2739E">
      <w:pPr>
        <w:widowControl w:val="0"/>
        <w:ind w:left="1440" w:hanging="720"/>
        <w:jc w:val="both"/>
        <w:rPr>
          <w:rFonts w:ascii="Arial" w:hAnsi="Arial"/>
        </w:rPr>
      </w:pPr>
      <w:r>
        <w:rPr>
          <w:rFonts w:ascii="Arial" w:hAnsi="Arial"/>
        </w:rPr>
        <w:t xml:space="preserve">            7.1, 7.2, 7.2.1.</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Do not build on frozen Work; remove and replace unit masonry Work damaged by frost or freezing.</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D.</w:t>
      </w:r>
      <w:r>
        <w:rPr>
          <w:rFonts w:ascii="Arial" w:hAnsi="Arial"/>
        </w:rPr>
        <w:tab/>
        <w:t>Do not use frozen materials or materials mixed or coated with ice or frost.  Do not lower freezing point of mortar by use of admixtures or anti-freeze agents, and do not use calcium chloride in mortar or grout.</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3.02</w:t>
      </w:r>
      <w:r>
        <w:rPr>
          <w:rFonts w:ascii="Arial" w:hAnsi="Arial"/>
        </w:rPr>
        <w:tab/>
        <w:t xml:space="preserve">PREPARATION </w:t>
      </w:r>
    </w:p>
    <w:p w:rsidR="0053300D" w:rsidRDefault="0053300D">
      <w:pPr>
        <w:widowControl w:val="0"/>
        <w:ind w:left="1440" w:hanging="720"/>
        <w:jc w:val="both"/>
        <w:rPr>
          <w:rFonts w:ascii="Arial" w:hAnsi="Arial"/>
        </w:rPr>
      </w:pPr>
      <w:r>
        <w:rPr>
          <w:rFonts w:ascii="Arial" w:hAnsi="Arial"/>
        </w:rPr>
        <w:t>A.</w:t>
      </w:r>
      <w:r>
        <w:rPr>
          <w:rFonts w:ascii="Arial" w:hAnsi="Arial"/>
        </w:rPr>
        <w:tab/>
        <w:t>Protection:  Protect sills, ledges, offsets and other projections from dropping of mortar and grout.</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3.03</w:t>
      </w:r>
      <w:r>
        <w:rPr>
          <w:rFonts w:ascii="Arial" w:hAnsi="Arial"/>
        </w:rPr>
        <w:tab/>
        <w:t xml:space="preserve">ERECTION, INSTALLATION, APPLICATION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General Requirements for Concrete Masonry Walls:</w:t>
      </w:r>
    </w:p>
    <w:p w:rsidR="00F2739E" w:rsidRDefault="0053300D">
      <w:pPr>
        <w:widowControl w:val="0"/>
        <w:ind w:left="2160" w:hanging="720"/>
        <w:jc w:val="both"/>
        <w:rPr>
          <w:rFonts w:ascii="Arial" w:hAnsi="Arial"/>
        </w:rPr>
      </w:pPr>
      <w:r>
        <w:rPr>
          <w:rFonts w:ascii="Arial" w:hAnsi="Arial"/>
        </w:rPr>
        <w:t>1.</w:t>
      </w:r>
      <w:r>
        <w:rPr>
          <w:rFonts w:ascii="Arial" w:hAnsi="Arial"/>
        </w:rPr>
        <w:tab/>
        <w:t>Workmanship:  Provide Standard Level workmanship</w:t>
      </w:r>
      <w:r w:rsidR="00F2739E">
        <w:rPr>
          <w:rFonts w:ascii="Arial" w:hAnsi="Arial"/>
        </w:rPr>
        <w:t xml:space="preserve"> and select and arrange</w:t>
      </w:r>
    </w:p>
    <w:p w:rsidR="007568F9" w:rsidRDefault="00F2739E">
      <w:pPr>
        <w:widowControl w:val="0"/>
        <w:ind w:left="2160" w:hanging="720"/>
        <w:jc w:val="both"/>
        <w:rPr>
          <w:rFonts w:ascii="Arial" w:hAnsi="Arial"/>
        </w:rPr>
      </w:pPr>
      <w:r>
        <w:rPr>
          <w:rFonts w:ascii="Arial" w:hAnsi="Arial"/>
        </w:rPr>
        <w:t xml:space="preserve">             units for exposed unit masonry to produce a unif</w:t>
      </w:r>
      <w:r w:rsidR="007568F9">
        <w:rPr>
          <w:rFonts w:ascii="Arial" w:hAnsi="Arial"/>
        </w:rPr>
        <w:t xml:space="preserve">orm blend of colors and </w:t>
      </w:r>
    </w:p>
    <w:p w:rsidR="0053300D" w:rsidRDefault="007568F9">
      <w:pPr>
        <w:widowControl w:val="0"/>
        <w:ind w:left="2160" w:hanging="720"/>
        <w:jc w:val="both"/>
        <w:rPr>
          <w:rFonts w:ascii="Arial" w:hAnsi="Arial"/>
        </w:rPr>
      </w:pPr>
      <w:r>
        <w:rPr>
          <w:rFonts w:ascii="Arial" w:hAnsi="Arial"/>
        </w:rPr>
        <w:t xml:space="preserve">             textures. </w:t>
      </w:r>
      <w:r w:rsidR="0053300D">
        <w:rPr>
          <w:rFonts w:ascii="Arial" w:hAnsi="Arial"/>
        </w:rPr>
        <w:t xml:space="preserve">  </w:t>
      </w:r>
    </w:p>
    <w:p w:rsidR="0053300D" w:rsidRDefault="0053300D">
      <w:pPr>
        <w:widowControl w:val="0"/>
        <w:ind w:left="2160" w:hanging="720"/>
        <w:jc w:val="both"/>
        <w:rPr>
          <w:rFonts w:ascii="Arial" w:hAnsi="Arial"/>
        </w:rPr>
      </w:pPr>
      <w:r>
        <w:rPr>
          <w:rFonts w:ascii="Arial" w:hAnsi="Arial"/>
        </w:rPr>
        <w:lastRenderedPageBreak/>
        <w:t>2.</w:t>
      </w:r>
      <w:r>
        <w:rPr>
          <w:rFonts w:ascii="Arial" w:hAnsi="Arial"/>
        </w:rPr>
        <w:tab/>
        <w:t xml:space="preserve">Lay units in uniform and true courses, level and plumb to height indicated on Drawings.  </w:t>
      </w:r>
    </w:p>
    <w:p w:rsidR="0053300D" w:rsidRDefault="0053300D">
      <w:pPr>
        <w:widowControl w:val="0"/>
        <w:ind w:left="2160" w:hanging="720"/>
        <w:jc w:val="both"/>
        <w:rPr>
          <w:rFonts w:ascii="Arial" w:hAnsi="Arial"/>
        </w:rPr>
      </w:pPr>
      <w:r>
        <w:rPr>
          <w:rFonts w:ascii="Arial" w:hAnsi="Arial"/>
        </w:rPr>
        <w:t>3.</w:t>
      </w:r>
      <w:r>
        <w:rPr>
          <w:rFonts w:ascii="Arial" w:hAnsi="Arial"/>
        </w:rPr>
        <w:tab/>
        <w:t xml:space="preserve">Insulation Inserts:  </w:t>
      </w:r>
    </w:p>
    <w:p w:rsidR="0053300D" w:rsidRDefault="0053300D">
      <w:pPr>
        <w:widowControl w:val="0"/>
        <w:ind w:left="2880" w:hanging="720"/>
        <w:jc w:val="both"/>
        <w:rPr>
          <w:rFonts w:ascii="Arial" w:hAnsi="Arial"/>
        </w:rPr>
      </w:pPr>
      <w:r>
        <w:rPr>
          <w:rFonts w:ascii="Arial" w:hAnsi="Arial"/>
        </w:rPr>
        <w:t>a.</w:t>
      </w:r>
      <w:r>
        <w:rPr>
          <w:rFonts w:ascii="Arial" w:hAnsi="Arial"/>
        </w:rPr>
        <w:tab/>
        <w:t xml:space="preserve">Insulation inserts shall be placed in all exterior cells and shall be installed in interior cells that are not filled with grout and rebar as the wall is laid up (each course).  </w:t>
      </w:r>
    </w:p>
    <w:p w:rsidR="0053300D" w:rsidRDefault="0053300D">
      <w:pPr>
        <w:widowControl w:val="0"/>
        <w:ind w:left="2880" w:hanging="720"/>
        <w:jc w:val="both"/>
        <w:rPr>
          <w:rFonts w:ascii="Arial" w:hAnsi="Arial"/>
        </w:rPr>
      </w:pPr>
      <w:r>
        <w:rPr>
          <w:rFonts w:ascii="Arial" w:hAnsi="Arial"/>
        </w:rPr>
        <w:t>b.</w:t>
      </w:r>
      <w:r>
        <w:rPr>
          <w:rFonts w:ascii="Arial" w:hAnsi="Arial"/>
        </w:rPr>
        <w:tab/>
        <w:t>Interior inserts shall overlap from block-to-block at  each course of block.</w:t>
      </w:r>
    </w:p>
    <w:p w:rsidR="0053300D" w:rsidRDefault="0053300D">
      <w:pPr>
        <w:widowControl w:val="0"/>
        <w:ind w:left="2160" w:hanging="720"/>
        <w:jc w:val="both"/>
        <w:rPr>
          <w:rFonts w:ascii="Arial" w:hAnsi="Arial"/>
        </w:rPr>
      </w:pPr>
      <w:r>
        <w:rPr>
          <w:rFonts w:ascii="Arial" w:hAnsi="Arial"/>
        </w:rPr>
        <w:t>4.</w:t>
      </w:r>
      <w:r>
        <w:rPr>
          <w:rFonts w:ascii="Arial" w:hAnsi="Arial"/>
        </w:rPr>
        <w:tab/>
        <w:t xml:space="preserve">Lay concrete unit masonry in such a way that cracks are not formed at time unit is placed in wall.  </w:t>
      </w:r>
    </w:p>
    <w:p w:rsidR="0053300D" w:rsidRDefault="0053300D">
      <w:pPr>
        <w:widowControl w:val="0"/>
        <w:ind w:left="2160" w:hanging="720"/>
        <w:jc w:val="both"/>
        <w:rPr>
          <w:rFonts w:ascii="Arial" w:hAnsi="Arial"/>
        </w:rPr>
      </w:pPr>
      <w:r>
        <w:rPr>
          <w:rFonts w:ascii="Arial" w:hAnsi="Arial"/>
        </w:rPr>
        <w:t>5.</w:t>
      </w:r>
      <w:r>
        <w:rPr>
          <w:rFonts w:ascii="Arial" w:hAnsi="Arial"/>
        </w:rPr>
        <w:tab/>
        <w:t xml:space="preserve">Units shall not be wetted before being used and shall be laid dry.  </w:t>
      </w:r>
    </w:p>
    <w:p w:rsidR="0053300D" w:rsidRDefault="0053300D">
      <w:pPr>
        <w:widowControl w:val="0"/>
        <w:ind w:left="2160" w:hanging="720"/>
        <w:jc w:val="both"/>
        <w:rPr>
          <w:rFonts w:ascii="Arial" w:hAnsi="Arial"/>
        </w:rPr>
      </w:pPr>
      <w:r>
        <w:rPr>
          <w:rFonts w:ascii="Arial" w:hAnsi="Arial"/>
        </w:rPr>
        <w:t>6.</w:t>
      </w:r>
      <w:r>
        <w:rPr>
          <w:rFonts w:ascii="Arial" w:hAnsi="Arial"/>
        </w:rPr>
        <w:tab/>
        <w:t xml:space="preserve">Adjusting Units:  </w:t>
      </w:r>
    </w:p>
    <w:p w:rsidR="0053300D" w:rsidRDefault="0053300D">
      <w:pPr>
        <w:pStyle w:val="BodyTextIndent2"/>
        <w:widowControl w:val="0"/>
        <w:spacing w:line="240" w:lineRule="auto"/>
      </w:pPr>
      <w:r>
        <w:t>a.</w:t>
      </w:r>
      <w:r>
        <w:tab/>
        <w:t xml:space="preserve">Units shall be adjusted to be level, plumb and straightened into final position in wall while mortar is still soft and plastic enough to ensure a good bond.  </w:t>
      </w:r>
    </w:p>
    <w:p w:rsidR="0053300D" w:rsidRDefault="0053300D">
      <w:pPr>
        <w:widowControl w:val="0"/>
        <w:ind w:left="2880" w:hanging="720"/>
        <w:jc w:val="both"/>
        <w:rPr>
          <w:rFonts w:ascii="Arial" w:hAnsi="Arial"/>
        </w:rPr>
      </w:pPr>
      <w:r>
        <w:rPr>
          <w:rFonts w:ascii="Arial" w:hAnsi="Arial"/>
        </w:rPr>
        <w:t>b.</w:t>
      </w:r>
      <w:r>
        <w:rPr>
          <w:rFonts w:ascii="Arial" w:hAnsi="Arial"/>
        </w:rPr>
        <w:tab/>
        <w:t>Avoid over-plumbing and pounding of corners and jambs to fit stretcher units after they are set in position.</w:t>
      </w:r>
    </w:p>
    <w:p w:rsidR="0053300D" w:rsidRDefault="0053300D">
      <w:pPr>
        <w:widowControl w:val="0"/>
        <w:ind w:left="2880" w:hanging="720"/>
        <w:jc w:val="both"/>
        <w:rPr>
          <w:rFonts w:ascii="Arial" w:hAnsi="Arial"/>
        </w:rPr>
      </w:pPr>
      <w:r>
        <w:rPr>
          <w:rFonts w:ascii="Arial" w:hAnsi="Arial"/>
        </w:rPr>
        <w:t>c.</w:t>
      </w:r>
      <w:r>
        <w:rPr>
          <w:rFonts w:ascii="Arial" w:hAnsi="Arial"/>
        </w:rPr>
        <w:tab/>
        <w:t>If position of unit is shifted after mortar has stiffened, or bond is broken or cracks are formed, re-lay unit in new mortar.</w:t>
      </w:r>
    </w:p>
    <w:p w:rsidR="0053300D" w:rsidRDefault="0053300D">
      <w:pPr>
        <w:widowControl w:val="0"/>
        <w:ind w:left="2160" w:hanging="720"/>
        <w:jc w:val="both"/>
        <w:rPr>
          <w:rFonts w:ascii="Arial" w:hAnsi="Arial"/>
        </w:rPr>
      </w:pPr>
      <w:r>
        <w:rPr>
          <w:rFonts w:ascii="Arial" w:hAnsi="Arial"/>
        </w:rPr>
        <w:t>7.</w:t>
      </w:r>
      <w:r>
        <w:rPr>
          <w:rFonts w:ascii="Arial" w:hAnsi="Arial"/>
        </w:rPr>
        <w:tab/>
        <w:t xml:space="preserve">Bearings on Walls:  Provide 3 courses of solid units or grouted hollow masonry units below steel bearing plates or beams bearing on walls.  Extend bearings each side of contact with load as required to properly transfer loads into wall.  </w:t>
      </w:r>
    </w:p>
    <w:p w:rsidR="0053300D" w:rsidRDefault="0053300D">
      <w:pPr>
        <w:widowControl w:val="0"/>
        <w:ind w:left="2160" w:hanging="720"/>
        <w:jc w:val="both"/>
        <w:rPr>
          <w:rFonts w:ascii="Arial" w:hAnsi="Arial"/>
        </w:rPr>
      </w:pPr>
      <w:r>
        <w:rPr>
          <w:rFonts w:ascii="Arial" w:hAnsi="Arial"/>
        </w:rPr>
        <w:t>8.</w:t>
      </w:r>
      <w:r>
        <w:rPr>
          <w:rFonts w:ascii="Arial" w:hAnsi="Arial"/>
        </w:rPr>
        <w:tab/>
        <w:t xml:space="preserve">Openings:  Provide openings in masonry walls where required or indicated.  Steel lintels shall be provided unless otherwise noted.  </w:t>
      </w:r>
    </w:p>
    <w:p w:rsidR="0053300D" w:rsidRDefault="0053300D">
      <w:pPr>
        <w:widowControl w:val="0"/>
        <w:ind w:left="2160" w:hanging="720"/>
        <w:jc w:val="both"/>
        <w:rPr>
          <w:rFonts w:ascii="Arial" w:hAnsi="Arial"/>
        </w:rPr>
      </w:pPr>
      <w:r>
        <w:rPr>
          <w:rFonts w:ascii="Arial" w:hAnsi="Arial"/>
        </w:rPr>
        <w:t>9.</w:t>
      </w:r>
      <w:r>
        <w:rPr>
          <w:rFonts w:ascii="Arial" w:hAnsi="Arial"/>
        </w:rPr>
        <w:tab/>
        <w:t xml:space="preserve">Cutting of masonry:  When required, exposed block units shall be cut with a power driven Carborundum or diamond disc blade saw.  When using "wet" cutting methods, clean water shall be used on exposed units.  </w:t>
      </w:r>
    </w:p>
    <w:p w:rsidR="0053300D" w:rsidRDefault="0053300D">
      <w:pPr>
        <w:widowControl w:val="0"/>
        <w:ind w:left="2160" w:hanging="720"/>
        <w:jc w:val="both"/>
        <w:rPr>
          <w:rFonts w:ascii="Arial" w:hAnsi="Arial"/>
        </w:rPr>
      </w:pPr>
      <w:r>
        <w:rPr>
          <w:rFonts w:ascii="Arial" w:hAnsi="Arial"/>
        </w:rPr>
        <w:t>10.</w:t>
      </w:r>
      <w:r>
        <w:rPr>
          <w:rFonts w:ascii="Arial" w:hAnsi="Arial"/>
        </w:rPr>
        <w:tab/>
        <w:t xml:space="preserve">Bond pattern shall be regular running bond unless indicated otherwise on the drawings.  Bond shall be plumb throughout face of wall.  </w:t>
      </w:r>
    </w:p>
    <w:p w:rsidR="0053300D" w:rsidRDefault="0053300D">
      <w:pPr>
        <w:widowControl w:val="0"/>
        <w:ind w:left="2160" w:hanging="720"/>
        <w:jc w:val="both"/>
        <w:rPr>
          <w:rFonts w:ascii="Arial" w:hAnsi="Arial"/>
        </w:rPr>
      </w:pPr>
      <w:r>
        <w:rPr>
          <w:rFonts w:ascii="Arial" w:hAnsi="Arial"/>
        </w:rPr>
        <w:t>11.</w:t>
      </w:r>
      <w:r>
        <w:rPr>
          <w:rFonts w:ascii="Arial" w:hAnsi="Arial"/>
        </w:rPr>
        <w:tab/>
        <w:t>Tolerances:</w:t>
      </w:r>
      <w:r w:rsidR="007568F9">
        <w:rPr>
          <w:rFonts w:ascii="Arial" w:hAnsi="Arial"/>
        </w:rPr>
        <w:t xml:space="preserve">  Standard Level of Quality for dimension and locations of elements,</w:t>
      </w:r>
    </w:p>
    <w:p w:rsidR="007568F9" w:rsidRDefault="007568F9">
      <w:pPr>
        <w:widowControl w:val="0"/>
        <w:ind w:left="2160" w:hanging="720"/>
        <w:jc w:val="both"/>
        <w:rPr>
          <w:rFonts w:ascii="Arial" w:hAnsi="Arial"/>
        </w:rPr>
      </w:pPr>
      <w:r>
        <w:rPr>
          <w:rFonts w:ascii="Arial" w:hAnsi="Arial"/>
        </w:rPr>
        <w:t xml:space="preserve">             lines and levels, and joints.</w:t>
      </w:r>
    </w:p>
    <w:p w:rsidR="0053300D" w:rsidRDefault="0053300D" w:rsidP="002F40FD">
      <w:pPr>
        <w:widowControl w:val="0"/>
        <w:ind w:left="2160" w:hanging="720"/>
        <w:jc w:val="both"/>
        <w:rPr>
          <w:rFonts w:ascii="Arial" w:hAnsi="Arial"/>
        </w:rPr>
      </w:pPr>
      <w:r>
        <w:rPr>
          <w:rFonts w:ascii="Arial" w:hAnsi="Arial"/>
        </w:rPr>
        <w:t>12.</w:t>
      </w:r>
      <w:r>
        <w:rPr>
          <w:rFonts w:ascii="Arial" w:hAnsi="Arial"/>
        </w:rPr>
        <w:tab/>
        <w:t xml:space="preserve">See also "A Field Guide to building with Omni Block" available at </w:t>
      </w:r>
      <w:r w:rsidR="007568F9">
        <w:rPr>
          <w:rFonts w:ascii="Arial" w:hAnsi="Arial"/>
        </w:rPr>
        <w:t xml:space="preserve">www.omniblock.com or from </w:t>
      </w:r>
      <w:r w:rsidR="002F40FD">
        <w:rPr>
          <w:rFonts w:ascii="Arial" w:hAnsi="Arial"/>
        </w:rPr>
        <w:t xml:space="preserve">Ernest Maier </w:t>
      </w:r>
      <w:r w:rsidR="002F40FD" w:rsidRPr="002F40FD">
        <w:rPr>
          <w:rFonts w:ascii="Arial" w:hAnsi="Arial"/>
        </w:rPr>
        <w:t xml:space="preserve"> (301) 927-8300</w:t>
      </w:r>
      <w:r w:rsidR="007568F9">
        <w:rPr>
          <w:rFonts w:ascii="Arial" w:hAnsi="Arial"/>
        </w:rPr>
        <w:t>.</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Bonding:</w:t>
      </w:r>
    </w:p>
    <w:p w:rsidR="0053300D" w:rsidRDefault="0053300D">
      <w:pPr>
        <w:widowControl w:val="0"/>
        <w:ind w:left="2160" w:hanging="720"/>
        <w:jc w:val="both"/>
        <w:rPr>
          <w:rFonts w:ascii="Arial" w:hAnsi="Arial"/>
        </w:rPr>
      </w:pPr>
      <w:r>
        <w:rPr>
          <w:rFonts w:ascii="Arial" w:hAnsi="Arial"/>
        </w:rPr>
        <w:t>1.</w:t>
      </w:r>
      <w:r>
        <w:rPr>
          <w:rFonts w:ascii="Arial" w:hAnsi="Arial"/>
        </w:rPr>
        <w:tab/>
        <w:t>Bond pattern shall be regular running bond unless indicated otherwise on the drawings.</w:t>
      </w:r>
    </w:p>
    <w:p w:rsidR="0053300D" w:rsidRDefault="0053300D">
      <w:pPr>
        <w:widowControl w:val="0"/>
        <w:ind w:left="2160" w:hanging="720"/>
        <w:jc w:val="both"/>
        <w:rPr>
          <w:rFonts w:ascii="Arial" w:hAnsi="Arial"/>
        </w:rPr>
      </w:pPr>
      <w:r>
        <w:rPr>
          <w:rFonts w:ascii="Arial" w:hAnsi="Arial"/>
        </w:rPr>
        <w:t>2.</w:t>
      </w:r>
      <w:r>
        <w:rPr>
          <w:rFonts w:ascii="Arial" w:hAnsi="Arial"/>
        </w:rPr>
        <w:tab/>
        <w:t xml:space="preserve">Bond shall be plumb throughout face of wall.  </w:t>
      </w:r>
    </w:p>
    <w:p w:rsidR="0053300D" w:rsidRDefault="0053300D">
      <w:pPr>
        <w:widowControl w:val="0"/>
        <w:ind w:left="1440" w:hanging="720"/>
        <w:jc w:val="both"/>
        <w:rPr>
          <w:rFonts w:ascii="Arial" w:hAnsi="Arial"/>
        </w:rPr>
      </w:pPr>
    </w:p>
    <w:p w:rsidR="0053300D" w:rsidRDefault="002F6B44">
      <w:pPr>
        <w:widowControl w:val="0"/>
        <w:ind w:left="1440" w:hanging="720"/>
        <w:jc w:val="both"/>
        <w:rPr>
          <w:rFonts w:ascii="Arial" w:hAnsi="Arial"/>
        </w:rPr>
      </w:pPr>
      <w:r>
        <w:rPr>
          <w:rFonts w:ascii="Arial" w:hAnsi="Arial"/>
        </w:rPr>
        <w:t>C</w:t>
      </w:r>
      <w:r w:rsidR="0053300D">
        <w:rPr>
          <w:rFonts w:ascii="Arial" w:hAnsi="Arial"/>
        </w:rPr>
        <w:t>.</w:t>
      </w:r>
      <w:r w:rsidR="0053300D">
        <w:rPr>
          <w:rFonts w:ascii="Arial" w:hAnsi="Arial"/>
        </w:rPr>
        <w:tab/>
        <w:t xml:space="preserve">Bearing Wall Intersections:  </w:t>
      </w:r>
    </w:p>
    <w:p w:rsidR="0053300D" w:rsidRDefault="0053300D">
      <w:pPr>
        <w:widowControl w:val="0"/>
        <w:ind w:left="2160" w:hanging="720"/>
        <w:jc w:val="both"/>
        <w:rPr>
          <w:rFonts w:ascii="Arial" w:hAnsi="Arial"/>
        </w:rPr>
      </w:pPr>
      <w:r>
        <w:rPr>
          <w:rFonts w:ascii="Arial" w:hAnsi="Arial"/>
        </w:rPr>
        <w:t>1.</w:t>
      </w:r>
      <w:r>
        <w:rPr>
          <w:rFonts w:ascii="Arial" w:hAnsi="Arial"/>
        </w:rPr>
        <w:tab/>
        <w:t>Intersecting block bearing walls shall not be tied together in a masonry bond, except at corners.</w:t>
      </w:r>
    </w:p>
    <w:p w:rsidR="0053300D" w:rsidRDefault="0053300D">
      <w:pPr>
        <w:widowControl w:val="0"/>
        <w:ind w:left="2160" w:hanging="720"/>
        <w:jc w:val="both"/>
        <w:rPr>
          <w:rFonts w:ascii="Arial" w:hAnsi="Arial"/>
        </w:rPr>
      </w:pPr>
      <w:r>
        <w:rPr>
          <w:rFonts w:ascii="Arial" w:hAnsi="Arial"/>
        </w:rPr>
        <w:t>2.</w:t>
      </w:r>
      <w:r>
        <w:rPr>
          <w:rFonts w:ascii="Arial" w:hAnsi="Arial"/>
        </w:rPr>
        <w:tab/>
        <w:t>One wall shall terminate at face of other wall with a control joint at intersection.</w:t>
      </w:r>
    </w:p>
    <w:p w:rsidR="0053300D" w:rsidRDefault="0053300D">
      <w:pPr>
        <w:widowControl w:val="0"/>
        <w:ind w:left="2160" w:hanging="720"/>
        <w:jc w:val="both"/>
        <w:rPr>
          <w:rFonts w:ascii="Arial" w:hAnsi="Arial"/>
        </w:rPr>
      </w:pPr>
      <w:r>
        <w:rPr>
          <w:rFonts w:ascii="Arial" w:hAnsi="Arial"/>
        </w:rPr>
        <w:t>3.</w:t>
      </w:r>
      <w:r>
        <w:rPr>
          <w:rFonts w:ascii="Arial" w:hAnsi="Arial"/>
        </w:rPr>
        <w:tab/>
        <w:t>Provide sealing of control joint as specified in Section 07900.</w:t>
      </w:r>
    </w:p>
    <w:p w:rsidR="0053300D" w:rsidRDefault="0053300D">
      <w:pPr>
        <w:widowControl w:val="0"/>
        <w:ind w:left="1440" w:hanging="720"/>
        <w:jc w:val="both"/>
        <w:rPr>
          <w:rFonts w:ascii="Arial" w:hAnsi="Arial"/>
        </w:rPr>
      </w:pPr>
    </w:p>
    <w:p w:rsidR="0053300D" w:rsidRDefault="002F6B44">
      <w:pPr>
        <w:widowControl w:val="0"/>
        <w:ind w:left="1440" w:hanging="720"/>
        <w:jc w:val="both"/>
        <w:rPr>
          <w:rFonts w:ascii="Arial" w:hAnsi="Arial"/>
        </w:rPr>
      </w:pPr>
      <w:r>
        <w:rPr>
          <w:rFonts w:ascii="Arial" w:hAnsi="Arial"/>
        </w:rPr>
        <w:t>D</w:t>
      </w:r>
      <w:r w:rsidR="0053300D">
        <w:rPr>
          <w:rFonts w:ascii="Arial" w:hAnsi="Arial"/>
        </w:rPr>
        <w:t>.</w:t>
      </w:r>
      <w:r w:rsidR="0053300D">
        <w:rPr>
          <w:rFonts w:ascii="Arial" w:hAnsi="Arial"/>
        </w:rPr>
        <w:tab/>
        <w:t xml:space="preserve">Control Joints:  </w:t>
      </w:r>
    </w:p>
    <w:p w:rsidR="0053300D" w:rsidRDefault="0053300D">
      <w:pPr>
        <w:widowControl w:val="0"/>
        <w:ind w:left="2160" w:hanging="720"/>
        <w:jc w:val="both"/>
        <w:rPr>
          <w:rFonts w:ascii="Arial" w:hAnsi="Arial"/>
        </w:rPr>
      </w:pPr>
      <w:r>
        <w:rPr>
          <w:rFonts w:ascii="Arial" w:hAnsi="Arial"/>
        </w:rPr>
        <w:t>1.</w:t>
      </w:r>
      <w:r>
        <w:rPr>
          <w:rFonts w:ascii="Arial" w:hAnsi="Arial"/>
        </w:rPr>
        <w:tab/>
        <w:t>Provide control joints, as detailed, at vertical masonry walls where such walls exceed 40 feet</w:t>
      </w:r>
      <w:r>
        <w:rPr>
          <w:rFonts w:ascii="Arial" w:hAnsi="Arial"/>
          <w:vanish/>
        </w:rPr>
        <w:t xml:space="preserve"> (1016mm)</w:t>
      </w:r>
      <w:r>
        <w:rPr>
          <w:rFonts w:ascii="Arial" w:hAnsi="Arial"/>
        </w:rPr>
        <w:t xml:space="preserve"> in length.  In long length of walls, provide joints at approximately 24 feet</w:t>
      </w:r>
      <w:r>
        <w:rPr>
          <w:rFonts w:ascii="Arial" w:hAnsi="Arial"/>
          <w:vanish/>
        </w:rPr>
        <w:t xml:space="preserve"> (7315mm)</w:t>
      </w:r>
      <w:r>
        <w:rPr>
          <w:rFonts w:ascii="Arial" w:hAnsi="Arial"/>
        </w:rPr>
        <w:t xml:space="preserve"> on center or as detailed.  </w:t>
      </w:r>
    </w:p>
    <w:p w:rsidR="0053300D" w:rsidRDefault="0053300D">
      <w:pPr>
        <w:widowControl w:val="0"/>
        <w:ind w:left="2160" w:hanging="720"/>
        <w:jc w:val="both"/>
        <w:rPr>
          <w:rFonts w:ascii="Arial" w:hAnsi="Arial"/>
        </w:rPr>
      </w:pPr>
      <w:r>
        <w:rPr>
          <w:rFonts w:ascii="Arial" w:hAnsi="Arial"/>
        </w:rPr>
        <w:t>2.</w:t>
      </w:r>
      <w:r>
        <w:rPr>
          <w:rFonts w:ascii="Arial" w:hAnsi="Arial"/>
        </w:rPr>
        <w:tab/>
        <w:t>Control joints shall be continuous full height of walls.</w:t>
      </w:r>
    </w:p>
    <w:p w:rsidR="0053300D" w:rsidRDefault="0053300D">
      <w:pPr>
        <w:widowControl w:val="0"/>
        <w:ind w:left="2160" w:hanging="720"/>
        <w:jc w:val="both"/>
        <w:rPr>
          <w:rFonts w:ascii="Arial" w:hAnsi="Arial"/>
        </w:rPr>
      </w:pPr>
      <w:r>
        <w:rPr>
          <w:rFonts w:ascii="Arial" w:hAnsi="Arial"/>
        </w:rPr>
        <w:t>3.</w:t>
      </w:r>
      <w:r>
        <w:rPr>
          <w:rFonts w:ascii="Arial" w:hAnsi="Arial"/>
        </w:rPr>
        <w:tab/>
        <w:t>At bond beams, control joints shall separate both block and grout; however, steel reinforcing shall be continuous.</w:t>
      </w:r>
    </w:p>
    <w:p w:rsidR="0053300D" w:rsidRDefault="0053300D">
      <w:pPr>
        <w:widowControl w:val="0"/>
        <w:ind w:left="2160" w:hanging="720"/>
        <w:jc w:val="both"/>
        <w:rPr>
          <w:rFonts w:ascii="Arial" w:hAnsi="Arial"/>
        </w:rPr>
      </w:pPr>
      <w:r>
        <w:rPr>
          <w:rFonts w:ascii="Arial" w:hAnsi="Arial"/>
        </w:rPr>
        <w:t>4.</w:t>
      </w:r>
      <w:r>
        <w:rPr>
          <w:rFonts w:ascii="Arial" w:hAnsi="Arial"/>
        </w:rPr>
        <w:tab/>
        <w:t>Control joints shall not occur at wall corners, intersections, ends, within 24 inches</w:t>
      </w:r>
      <w:r>
        <w:rPr>
          <w:rFonts w:ascii="Arial" w:hAnsi="Arial"/>
          <w:vanish/>
        </w:rPr>
        <w:t xml:space="preserve"> (600mm)</w:t>
      </w:r>
      <w:r>
        <w:rPr>
          <w:rFonts w:ascii="Arial" w:hAnsi="Arial"/>
        </w:rPr>
        <w:t xml:space="preserve"> of concentrated points of bearing or jambs or over openings unless specifically indicated on Structural Drawings.</w:t>
      </w:r>
    </w:p>
    <w:p w:rsidR="00F90944" w:rsidRDefault="0053300D" w:rsidP="00F90944">
      <w:pPr>
        <w:widowControl w:val="0"/>
        <w:ind w:left="2160" w:hanging="720"/>
        <w:jc w:val="both"/>
        <w:rPr>
          <w:rFonts w:ascii="Arial" w:hAnsi="Arial"/>
        </w:rPr>
      </w:pPr>
      <w:r>
        <w:rPr>
          <w:rFonts w:ascii="Arial" w:hAnsi="Arial"/>
        </w:rPr>
        <w:t>5.</w:t>
      </w:r>
      <w:r>
        <w:rPr>
          <w:rFonts w:ascii="Arial" w:hAnsi="Arial"/>
        </w:rPr>
        <w:tab/>
        <w:t xml:space="preserve">Control joint materials shall be held back from finished surface as required to allow for sealant and back-up materials. </w:t>
      </w:r>
    </w:p>
    <w:p w:rsidR="0053300D" w:rsidRDefault="00F90944" w:rsidP="00F90944">
      <w:pPr>
        <w:widowControl w:val="0"/>
        <w:jc w:val="both"/>
        <w:rPr>
          <w:rFonts w:ascii="Arial" w:hAnsi="Arial"/>
        </w:rPr>
      </w:pPr>
      <w:r>
        <w:rPr>
          <w:rFonts w:ascii="Arial" w:hAnsi="Arial"/>
        </w:rPr>
        <w:lastRenderedPageBreak/>
        <w:t xml:space="preserve"> </w:t>
      </w:r>
      <w:r>
        <w:rPr>
          <w:rFonts w:ascii="Arial" w:hAnsi="Arial"/>
        </w:rPr>
        <w:tab/>
      </w:r>
      <w:r w:rsidR="002F6B44">
        <w:rPr>
          <w:rFonts w:ascii="Arial" w:hAnsi="Arial"/>
        </w:rPr>
        <w:t>E</w:t>
      </w:r>
      <w:r w:rsidR="0053300D">
        <w:rPr>
          <w:rFonts w:ascii="Arial" w:hAnsi="Arial"/>
        </w:rPr>
        <w:t>.</w:t>
      </w:r>
      <w:r w:rsidR="0053300D">
        <w:rPr>
          <w:rFonts w:ascii="Arial" w:hAnsi="Arial"/>
        </w:rPr>
        <w:tab/>
        <w:t xml:space="preserve">Vertical Reinforcing and Bond Beam Reinforcing:  </w:t>
      </w:r>
    </w:p>
    <w:p w:rsidR="0053300D" w:rsidRDefault="0053300D">
      <w:pPr>
        <w:widowControl w:val="0"/>
        <w:ind w:left="2160" w:hanging="720"/>
        <w:jc w:val="both"/>
        <w:rPr>
          <w:rFonts w:ascii="Arial" w:hAnsi="Arial"/>
        </w:rPr>
      </w:pPr>
      <w:r>
        <w:rPr>
          <w:rFonts w:ascii="Arial" w:hAnsi="Arial"/>
        </w:rPr>
        <w:t>1.</w:t>
      </w:r>
      <w:r>
        <w:rPr>
          <w:rFonts w:ascii="Arial" w:hAnsi="Arial"/>
        </w:rPr>
        <w:tab/>
        <w:t>Place in accordance with requirements of Drawings.</w:t>
      </w:r>
    </w:p>
    <w:p w:rsidR="0053300D" w:rsidRDefault="0053300D">
      <w:pPr>
        <w:widowControl w:val="0"/>
        <w:ind w:left="2160" w:hanging="720"/>
        <w:jc w:val="both"/>
        <w:rPr>
          <w:rFonts w:ascii="Arial" w:hAnsi="Arial"/>
        </w:rPr>
      </w:pPr>
      <w:r>
        <w:rPr>
          <w:rFonts w:ascii="Arial" w:hAnsi="Arial"/>
        </w:rPr>
        <w:t>2.</w:t>
      </w:r>
      <w:r>
        <w:rPr>
          <w:rFonts w:ascii="Arial" w:hAnsi="Arial"/>
        </w:rPr>
        <w:tab/>
        <w:t>Vertical Reinforcement: Provide continuous reinforcing full height of wall at wall ends, corners, intersections, jambs of openings and each side of control joints.  Vertical reinforcing shall match and lap dowels which are at top of foundation walls and precast concrete beams.</w:t>
      </w:r>
    </w:p>
    <w:p w:rsidR="0053300D" w:rsidRDefault="0053300D">
      <w:pPr>
        <w:widowControl w:val="0"/>
        <w:ind w:left="2160" w:hanging="720"/>
        <w:jc w:val="both"/>
        <w:rPr>
          <w:rFonts w:ascii="Arial" w:hAnsi="Arial"/>
        </w:rPr>
      </w:pPr>
      <w:r>
        <w:rPr>
          <w:rFonts w:ascii="Arial" w:hAnsi="Arial"/>
        </w:rPr>
        <w:t>3.</w:t>
      </w:r>
      <w:r>
        <w:rPr>
          <w:rFonts w:ascii="Arial" w:hAnsi="Arial"/>
        </w:rPr>
        <w:tab/>
        <w:t>Bond Beams:  Provide horizontal reinforcing of 2 bars in minimum 8 inch</w:t>
      </w:r>
      <w:r>
        <w:rPr>
          <w:rFonts w:ascii="Arial" w:hAnsi="Arial"/>
          <w:vanish/>
        </w:rPr>
        <w:t xml:space="preserve"> (200mm)</w:t>
      </w:r>
      <w:r>
        <w:rPr>
          <w:rFonts w:ascii="Arial" w:hAnsi="Arial"/>
        </w:rPr>
        <w:t xml:space="preserve"> deep grouted continuous bond beam at roof and elevated floor lines.</w:t>
      </w:r>
    </w:p>
    <w:p w:rsidR="0053300D" w:rsidRDefault="0053300D">
      <w:pPr>
        <w:widowControl w:val="0"/>
        <w:ind w:left="2160" w:hanging="720"/>
        <w:jc w:val="both"/>
        <w:rPr>
          <w:rFonts w:ascii="Arial" w:hAnsi="Arial"/>
        </w:rPr>
      </w:pPr>
      <w:r>
        <w:rPr>
          <w:rFonts w:ascii="Arial" w:hAnsi="Arial"/>
        </w:rPr>
        <w:t>4.</w:t>
      </w:r>
      <w:r>
        <w:rPr>
          <w:rFonts w:ascii="Arial" w:hAnsi="Arial"/>
        </w:rPr>
        <w:tab/>
        <w:t>Parapets:  Provide horizontal reinforcing of 1 bar in minimum 8 inch</w:t>
      </w:r>
      <w:r>
        <w:rPr>
          <w:rFonts w:ascii="Arial" w:hAnsi="Arial"/>
          <w:vanish/>
        </w:rPr>
        <w:t xml:space="preserve"> (200mm)</w:t>
      </w:r>
      <w:r>
        <w:rPr>
          <w:rFonts w:ascii="Arial" w:hAnsi="Arial"/>
        </w:rPr>
        <w:t xml:space="preserve"> deep grouted continuous bond beam at top of parapets.</w:t>
      </w:r>
    </w:p>
    <w:p w:rsidR="0053300D" w:rsidRDefault="0053300D">
      <w:pPr>
        <w:widowControl w:val="0"/>
        <w:ind w:left="2160" w:hanging="720"/>
        <w:jc w:val="both"/>
        <w:rPr>
          <w:rFonts w:ascii="Arial" w:hAnsi="Arial"/>
        </w:rPr>
      </w:pPr>
      <w:r>
        <w:rPr>
          <w:rFonts w:ascii="Arial" w:hAnsi="Arial"/>
        </w:rPr>
        <w:t>5.</w:t>
      </w:r>
      <w:r>
        <w:rPr>
          <w:rFonts w:ascii="Arial" w:hAnsi="Arial"/>
        </w:rPr>
        <w:tab/>
        <w:t>Bond Beam and Parapet Reinforcing at Vertical Control Joints:  Place bars continuous through control joint and wrap mastic tape around bars for 18 inches</w:t>
      </w:r>
      <w:r>
        <w:rPr>
          <w:rFonts w:ascii="Arial" w:hAnsi="Arial"/>
          <w:vanish/>
        </w:rPr>
        <w:t xml:space="preserve"> (450mm)</w:t>
      </w:r>
      <w:r>
        <w:rPr>
          <w:rFonts w:ascii="Arial" w:hAnsi="Arial"/>
        </w:rPr>
        <w:t xml:space="preserve"> each side of control joint.</w:t>
      </w:r>
    </w:p>
    <w:p w:rsidR="0053300D" w:rsidRDefault="0053300D">
      <w:pPr>
        <w:widowControl w:val="0"/>
        <w:ind w:left="2160" w:hanging="720"/>
        <w:jc w:val="both"/>
        <w:rPr>
          <w:rFonts w:ascii="Arial" w:hAnsi="Arial"/>
        </w:rPr>
      </w:pPr>
      <w:r>
        <w:rPr>
          <w:rFonts w:ascii="Arial" w:hAnsi="Arial"/>
        </w:rPr>
        <w:t>6.</w:t>
      </w:r>
      <w:r>
        <w:rPr>
          <w:rFonts w:ascii="Arial" w:hAnsi="Arial"/>
        </w:rPr>
        <w:tab/>
        <w:t>Bond Beam and Parapet Reinforcing at Corners and Wall Intersections:  Provide bent bars to match reinforcing at corners and wall intersections.</w:t>
      </w:r>
    </w:p>
    <w:p w:rsidR="0053300D" w:rsidRDefault="0053300D">
      <w:pPr>
        <w:widowControl w:val="0"/>
        <w:ind w:left="2160" w:hanging="720"/>
        <w:jc w:val="both"/>
        <w:rPr>
          <w:rFonts w:ascii="Arial" w:hAnsi="Arial"/>
        </w:rPr>
      </w:pPr>
      <w:r>
        <w:rPr>
          <w:rFonts w:ascii="Arial" w:hAnsi="Arial"/>
        </w:rPr>
        <w:t>7.</w:t>
      </w:r>
      <w:r>
        <w:rPr>
          <w:rFonts w:ascii="Arial" w:hAnsi="Arial"/>
        </w:rPr>
        <w:tab/>
        <w:t>Lap splices in reinforcing not less than 40 bar diameters for #7 and larger bars; 30 bar diameters for #6 and smaller bars.</w:t>
      </w:r>
    </w:p>
    <w:p w:rsidR="0053300D" w:rsidRDefault="0053300D">
      <w:pPr>
        <w:widowControl w:val="0"/>
        <w:ind w:left="2160" w:hanging="720"/>
        <w:jc w:val="both"/>
        <w:rPr>
          <w:rFonts w:ascii="Arial" w:hAnsi="Arial"/>
        </w:rPr>
      </w:pPr>
      <w:r>
        <w:rPr>
          <w:rFonts w:ascii="Arial" w:hAnsi="Arial"/>
        </w:rPr>
        <w:t>8.</w:t>
      </w:r>
      <w:r>
        <w:rPr>
          <w:rFonts w:ascii="Arial" w:hAnsi="Arial"/>
        </w:rPr>
        <w:tab/>
        <w:t>Use spacers to position reinforcing steel in center of grout at center of wall as required by code.</w:t>
      </w:r>
    </w:p>
    <w:p w:rsidR="0053300D" w:rsidRDefault="0053300D">
      <w:pPr>
        <w:widowControl w:val="0"/>
        <w:ind w:left="1440" w:hanging="720"/>
        <w:jc w:val="both"/>
        <w:rPr>
          <w:rFonts w:ascii="Arial" w:hAnsi="Arial"/>
        </w:rPr>
      </w:pPr>
    </w:p>
    <w:p w:rsidR="0053300D" w:rsidRDefault="002F6B44">
      <w:pPr>
        <w:widowControl w:val="0"/>
        <w:ind w:left="1440" w:hanging="720"/>
        <w:jc w:val="both"/>
        <w:rPr>
          <w:rFonts w:ascii="Arial" w:hAnsi="Arial"/>
        </w:rPr>
      </w:pPr>
      <w:r>
        <w:rPr>
          <w:rFonts w:ascii="Arial" w:hAnsi="Arial"/>
        </w:rPr>
        <w:t>F</w:t>
      </w:r>
      <w:r w:rsidR="0053300D">
        <w:rPr>
          <w:rFonts w:ascii="Arial" w:hAnsi="Arial"/>
        </w:rPr>
        <w:t>.</w:t>
      </w:r>
      <w:r w:rsidR="0053300D">
        <w:rPr>
          <w:rFonts w:ascii="Arial" w:hAnsi="Arial"/>
        </w:rPr>
        <w:tab/>
        <w:t xml:space="preserve">Grouting:  </w:t>
      </w:r>
    </w:p>
    <w:p w:rsidR="0053300D" w:rsidRDefault="0053300D">
      <w:pPr>
        <w:widowControl w:val="0"/>
        <w:ind w:left="2160" w:hanging="720"/>
        <w:jc w:val="both"/>
        <w:rPr>
          <w:rFonts w:ascii="Arial" w:hAnsi="Arial"/>
        </w:rPr>
      </w:pPr>
      <w:r>
        <w:rPr>
          <w:rFonts w:ascii="Arial" w:hAnsi="Arial"/>
        </w:rPr>
        <w:t>1.</w:t>
      </w:r>
      <w:r>
        <w:rPr>
          <w:rFonts w:ascii="Arial" w:hAnsi="Arial"/>
        </w:rPr>
        <w:tab/>
        <w:t xml:space="preserve">Reinforcing steel is to be in place and inspected before grouting starts.  </w:t>
      </w:r>
    </w:p>
    <w:p w:rsidR="0053300D" w:rsidRDefault="0053300D">
      <w:pPr>
        <w:widowControl w:val="0"/>
        <w:ind w:left="2160" w:hanging="720"/>
        <w:jc w:val="both"/>
        <w:rPr>
          <w:rFonts w:ascii="Arial" w:hAnsi="Arial"/>
        </w:rPr>
      </w:pPr>
      <w:r>
        <w:rPr>
          <w:rFonts w:ascii="Arial" w:hAnsi="Arial"/>
        </w:rPr>
        <w:t>2.</w:t>
      </w:r>
      <w:r>
        <w:rPr>
          <w:rFonts w:ascii="Arial" w:hAnsi="Arial"/>
        </w:rPr>
        <w:tab/>
        <w:t xml:space="preserve">Vertical cells to be filled shall have vertical alignment to maintain a continuous cell area.  </w:t>
      </w:r>
    </w:p>
    <w:p w:rsidR="0053300D" w:rsidRDefault="0053300D">
      <w:pPr>
        <w:widowControl w:val="0"/>
        <w:ind w:left="2160" w:hanging="720"/>
        <w:jc w:val="both"/>
        <w:rPr>
          <w:rFonts w:ascii="Arial" w:hAnsi="Arial"/>
        </w:rPr>
      </w:pPr>
      <w:r>
        <w:rPr>
          <w:rFonts w:ascii="Arial" w:hAnsi="Arial"/>
        </w:rPr>
        <w:t>3.</w:t>
      </w:r>
      <w:r>
        <w:rPr>
          <w:rFonts w:ascii="Arial" w:hAnsi="Arial"/>
        </w:rPr>
        <w:tab/>
        <w:t>Keep cell to be grouted free from mortar.</w:t>
      </w:r>
    </w:p>
    <w:p w:rsidR="0053300D" w:rsidRDefault="0053300D">
      <w:pPr>
        <w:widowControl w:val="0"/>
        <w:ind w:left="2160" w:hanging="720"/>
        <w:jc w:val="both"/>
        <w:rPr>
          <w:rFonts w:ascii="Arial" w:hAnsi="Arial"/>
        </w:rPr>
      </w:pPr>
      <w:r>
        <w:rPr>
          <w:rFonts w:ascii="Arial" w:hAnsi="Arial"/>
        </w:rPr>
        <w:t>4.</w:t>
      </w:r>
      <w:r>
        <w:rPr>
          <w:rFonts w:ascii="Arial" w:hAnsi="Arial"/>
        </w:rPr>
        <w:tab/>
        <w:t>Fill cells solidly with grout in lifts not to exceed 4 feet</w:t>
      </w:r>
      <w:r>
        <w:rPr>
          <w:rFonts w:ascii="Arial" w:hAnsi="Arial"/>
          <w:vanish/>
        </w:rPr>
        <w:t xml:space="preserve"> (1200mm)</w:t>
      </w:r>
      <w:r>
        <w:rPr>
          <w:rFonts w:ascii="Arial" w:hAnsi="Arial"/>
        </w:rPr>
        <w:t>.</w:t>
      </w:r>
    </w:p>
    <w:p w:rsidR="0053300D" w:rsidRDefault="0053300D">
      <w:pPr>
        <w:widowControl w:val="0"/>
        <w:ind w:left="2160" w:hanging="720"/>
        <w:jc w:val="both"/>
        <w:rPr>
          <w:rFonts w:ascii="Arial" w:hAnsi="Arial"/>
        </w:rPr>
      </w:pPr>
      <w:r>
        <w:rPr>
          <w:rFonts w:ascii="Arial" w:hAnsi="Arial"/>
        </w:rPr>
        <w:t>5.</w:t>
      </w:r>
      <w:r>
        <w:rPr>
          <w:rFonts w:ascii="Arial" w:hAnsi="Arial"/>
        </w:rPr>
        <w:tab/>
        <w:t>Grout may be poured by hand bucket, concrete hopper or through a grout pump.</w:t>
      </w:r>
    </w:p>
    <w:p w:rsidR="0053300D" w:rsidRDefault="0053300D">
      <w:pPr>
        <w:widowControl w:val="0"/>
        <w:ind w:left="2160" w:hanging="720"/>
        <w:jc w:val="both"/>
        <w:rPr>
          <w:rFonts w:ascii="Arial" w:hAnsi="Arial"/>
        </w:rPr>
      </w:pPr>
      <w:r>
        <w:rPr>
          <w:rFonts w:ascii="Arial" w:hAnsi="Arial"/>
        </w:rPr>
        <w:t>6.</w:t>
      </w:r>
      <w:r>
        <w:rPr>
          <w:rFonts w:ascii="Arial" w:hAnsi="Arial"/>
        </w:rPr>
        <w:tab/>
        <w:t>Do not wet down grout space prior to pouring of grout.</w:t>
      </w:r>
    </w:p>
    <w:p w:rsidR="0053300D" w:rsidRDefault="0053300D">
      <w:pPr>
        <w:widowControl w:val="0"/>
        <w:ind w:left="2160" w:hanging="720"/>
        <w:jc w:val="both"/>
        <w:rPr>
          <w:rFonts w:ascii="Arial" w:hAnsi="Arial"/>
        </w:rPr>
      </w:pPr>
      <w:r>
        <w:rPr>
          <w:rFonts w:ascii="Arial" w:hAnsi="Arial"/>
        </w:rPr>
        <w:t>7.</w:t>
      </w:r>
      <w:r>
        <w:rPr>
          <w:rFonts w:ascii="Arial" w:hAnsi="Arial"/>
        </w:rPr>
        <w:tab/>
        <w:t>Stop pours 1-1/2 inches</w:t>
      </w:r>
      <w:r>
        <w:rPr>
          <w:rFonts w:ascii="Arial" w:hAnsi="Arial"/>
          <w:vanish/>
        </w:rPr>
        <w:t xml:space="preserve"> (38mm)</w:t>
      </w:r>
      <w:r>
        <w:rPr>
          <w:rFonts w:ascii="Arial" w:hAnsi="Arial"/>
        </w:rPr>
        <w:t xml:space="preserve"> below top of cell to form a key at pour points.</w:t>
      </w:r>
    </w:p>
    <w:p w:rsidR="0053300D" w:rsidRDefault="0053300D">
      <w:pPr>
        <w:widowControl w:val="0"/>
        <w:ind w:left="2160" w:hanging="720"/>
        <w:jc w:val="both"/>
        <w:rPr>
          <w:rFonts w:ascii="Arial" w:hAnsi="Arial"/>
        </w:rPr>
      </w:pPr>
      <w:r>
        <w:rPr>
          <w:rFonts w:ascii="Arial" w:hAnsi="Arial"/>
        </w:rPr>
        <w:t>8.</w:t>
      </w:r>
      <w:r>
        <w:rPr>
          <w:rFonts w:ascii="Arial" w:hAnsi="Arial"/>
        </w:rPr>
        <w:tab/>
        <w:t>Grout shall be consolidated by mechanical vibration during placing before loss of plasticity in a manner to fill grout space.  Grout pours greater than 12 inches</w:t>
      </w:r>
      <w:r>
        <w:rPr>
          <w:rFonts w:ascii="Arial" w:hAnsi="Arial"/>
          <w:vanish/>
        </w:rPr>
        <w:t xml:space="preserve"> (300mm)</w:t>
      </w:r>
      <w:r>
        <w:rPr>
          <w:rFonts w:ascii="Arial" w:hAnsi="Arial"/>
        </w:rPr>
        <w:t xml:space="preserve"> shall be reconsolidated by mechanical vibration to minimize voids due to water loss.  Grout pours 12 inches</w:t>
      </w:r>
      <w:r>
        <w:rPr>
          <w:rFonts w:ascii="Arial" w:hAnsi="Arial"/>
          <w:vanish/>
        </w:rPr>
        <w:t xml:space="preserve"> (300mm)</w:t>
      </w:r>
      <w:r>
        <w:rPr>
          <w:rFonts w:ascii="Arial" w:hAnsi="Arial"/>
        </w:rPr>
        <w:t xml:space="preserve"> or less in height shall be mechanically vibrated, or rodded.</w:t>
      </w:r>
    </w:p>
    <w:p w:rsidR="0053300D" w:rsidRDefault="0053300D">
      <w:pPr>
        <w:widowControl w:val="0"/>
        <w:ind w:left="2160" w:hanging="720"/>
        <w:jc w:val="both"/>
        <w:rPr>
          <w:rFonts w:ascii="Arial" w:hAnsi="Arial"/>
        </w:rPr>
      </w:pPr>
      <w:r>
        <w:rPr>
          <w:rFonts w:ascii="Arial" w:hAnsi="Arial"/>
        </w:rPr>
        <w:t>9.</w:t>
      </w:r>
      <w:r>
        <w:rPr>
          <w:rFonts w:ascii="Arial" w:hAnsi="Arial"/>
        </w:rPr>
        <w:tab/>
        <w:t>Grout barrier below bond beams shall be continuous wire lath or other approved material.</w:t>
      </w:r>
    </w:p>
    <w:p w:rsidR="0053300D" w:rsidRDefault="0053300D">
      <w:pPr>
        <w:widowControl w:val="0"/>
        <w:ind w:left="2160" w:hanging="720"/>
        <w:jc w:val="both"/>
        <w:rPr>
          <w:rFonts w:ascii="Arial" w:hAnsi="Arial"/>
        </w:rPr>
      </w:pPr>
      <w:r>
        <w:rPr>
          <w:rFonts w:ascii="Arial" w:hAnsi="Arial"/>
        </w:rPr>
        <w:t>10.</w:t>
      </w:r>
      <w:r>
        <w:rPr>
          <w:rFonts w:ascii="Arial" w:hAnsi="Arial"/>
        </w:rPr>
        <w:tab/>
        <w:t>Grout beams over openings and bond beams in a continuous operation.</w:t>
      </w:r>
    </w:p>
    <w:p w:rsidR="0053300D" w:rsidRDefault="0053300D">
      <w:pPr>
        <w:widowControl w:val="0"/>
        <w:ind w:left="2160" w:hanging="720"/>
        <w:jc w:val="both"/>
        <w:rPr>
          <w:rFonts w:ascii="Arial" w:hAnsi="Arial"/>
        </w:rPr>
      </w:pPr>
      <w:r>
        <w:rPr>
          <w:rFonts w:ascii="Arial" w:hAnsi="Arial"/>
        </w:rPr>
        <w:t>11.</w:t>
      </w:r>
      <w:r>
        <w:rPr>
          <w:rFonts w:ascii="Arial" w:hAnsi="Arial"/>
        </w:rPr>
        <w:tab/>
        <w:t>Solidly grout in place bolts, anchors and other items within wall construction.</w:t>
      </w:r>
    </w:p>
    <w:p w:rsidR="0053300D" w:rsidRDefault="0053300D">
      <w:pPr>
        <w:widowControl w:val="0"/>
        <w:ind w:left="2160" w:hanging="720"/>
        <w:jc w:val="both"/>
        <w:rPr>
          <w:rFonts w:ascii="Arial" w:hAnsi="Arial"/>
        </w:rPr>
      </w:pPr>
      <w:r>
        <w:rPr>
          <w:rFonts w:ascii="Arial" w:hAnsi="Arial"/>
        </w:rPr>
        <w:t>12.</w:t>
      </w:r>
      <w:r>
        <w:rPr>
          <w:rFonts w:ascii="Arial" w:hAnsi="Arial"/>
        </w:rPr>
        <w:tab/>
        <w:t>Fully grout jambs and head of metal door frames connected to masonry.  Filling of frames shall be done as each 2 feet</w:t>
      </w:r>
      <w:r>
        <w:rPr>
          <w:rFonts w:ascii="Arial" w:hAnsi="Arial"/>
          <w:vanish/>
        </w:rPr>
        <w:t xml:space="preserve"> (600mm)</w:t>
      </w:r>
      <w:r>
        <w:rPr>
          <w:rFonts w:ascii="Arial" w:hAnsi="Arial"/>
        </w:rPr>
        <w:t xml:space="preserve"> of masonry is laid.</w:t>
      </w:r>
    </w:p>
    <w:p w:rsidR="0053300D" w:rsidRDefault="0053300D">
      <w:pPr>
        <w:widowControl w:val="0"/>
        <w:ind w:left="2160" w:hanging="720"/>
        <w:jc w:val="both"/>
        <w:rPr>
          <w:rFonts w:ascii="Arial" w:hAnsi="Arial"/>
        </w:rPr>
      </w:pPr>
      <w:r>
        <w:rPr>
          <w:rFonts w:ascii="Arial" w:hAnsi="Arial"/>
        </w:rPr>
        <w:t>13.</w:t>
      </w:r>
      <w:r>
        <w:rPr>
          <w:rFonts w:ascii="Arial" w:hAnsi="Arial"/>
        </w:rPr>
        <w:tab/>
        <w:t xml:space="preserve">Use extreme care to prevent grout or mortar from staining face of the masonry.  </w:t>
      </w:r>
    </w:p>
    <w:p w:rsidR="0053300D" w:rsidRDefault="0053300D">
      <w:pPr>
        <w:widowControl w:val="0"/>
        <w:ind w:left="2160" w:hanging="720"/>
        <w:jc w:val="both"/>
        <w:rPr>
          <w:rFonts w:ascii="Arial" w:hAnsi="Arial"/>
        </w:rPr>
      </w:pPr>
      <w:r>
        <w:rPr>
          <w:rFonts w:ascii="Arial" w:hAnsi="Arial"/>
        </w:rPr>
        <w:t>14.</w:t>
      </w:r>
      <w:r>
        <w:rPr>
          <w:rFonts w:ascii="Arial" w:hAnsi="Arial"/>
        </w:rPr>
        <w:tab/>
        <w:t>Immediately remove grout or mortar which is visible on face of masonry.</w:t>
      </w:r>
    </w:p>
    <w:p w:rsidR="0053300D" w:rsidRDefault="0053300D">
      <w:pPr>
        <w:widowControl w:val="0"/>
        <w:ind w:left="1440" w:hanging="720"/>
        <w:jc w:val="both"/>
        <w:rPr>
          <w:rFonts w:ascii="Arial" w:hAnsi="Arial"/>
        </w:rPr>
      </w:pPr>
    </w:p>
    <w:p w:rsidR="0053300D" w:rsidRDefault="002F6B44">
      <w:pPr>
        <w:widowControl w:val="0"/>
        <w:ind w:left="1440" w:hanging="720"/>
        <w:jc w:val="both"/>
        <w:rPr>
          <w:rFonts w:ascii="Arial" w:hAnsi="Arial"/>
        </w:rPr>
      </w:pPr>
      <w:r>
        <w:rPr>
          <w:rFonts w:ascii="Arial" w:hAnsi="Arial"/>
        </w:rPr>
        <w:t>G</w:t>
      </w:r>
      <w:r w:rsidR="0053300D">
        <w:rPr>
          <w:rFonts w:ascii="Arial" w:hAnsi="Arial"/>
        </w:rPr>
        <w:t>.</w:t>
      </w:r>
      <w:r w:rsidR="0053300D">
        <w:rPr>
          <w:rFonts w:ascii="Arial" w:hAnsi="Arial"/>
        </w:rPr>
        <w:tab/>
        <w:t xml:space="preserve">Surface Bonding (optional):  </w:t>
      </w:r>
    </w:p>
    <w:p w:rsidR="0053300D" w:rsidRDefault="0053300D">
      <w:pPr>
        <w:widowControl w:val="0"/>
        <w:ind w:left="2160" w:hanging="720"/>
        <w:jc w:val="both"/>
        <w:rPr>
          <w:rFonts w:ascii="Arial" w:hAnsi="Arial"/>
        </w:rPr>
      </w:pPr>
      <w:r>
        <w:rPr>
          <w:rFonts w:ascii="Arial" w:hAnsi="Arial"/>
        </w:rPr>
        <w:t>1.</w:t>
      </w:r>
      <w:r>
        <w:rPr>
          <w:rFonts w:ascii="Arial" w:hAnsi="Arial"/>
        </w:rPr>
        <w:tab/>
        <w:t>Interior:</w:t>
      </w:r>
    </w:p>
    <w:p w:rsidR="0053300D" w:rsidRDefault="0053300D">
      <w:pPr>
        <w:widowControl w:val="0"/>
        <w:ind w:left="2880" w:hanging="720"/>
        <w:jc w:val="both"/>
        <w:rPr>
          <w:rFonts w:ascii="Arial" w:hAnsi="Arial"/>
        </w:rPr>
      </w:pPr>
      <w:r>
        <w:rPr>
          <w:rFonts w:ascii="Arial" w:hAnsi="Arial"/>
        </w:rPr>
        <w:t>a.</w:t>
      </w:r>
      <w:r>
        <w:rPr>
          <w:rFonts w:ascii="Arial" w:hAnsi="Arial"/>
        </w:rPr>
        <w:tab/>
        <w:t>Interior surface bond shall be applied to seal the wall.  Surface bond shall be troweled onto the wall with a semi-smooth coat.</w:t>
      </w:r>
    </w:p>
    <w:p w:rsidR="0053300D" w:rsidRDefault="0053300D">
      <w:pPr>
        <w:widowControl w:val="0"/>
        <w:ind w:left="2880" w:hanging="720"/>
        <w:jc w:val="both"/>
        <w:rPr>
          <w:rFonts w:ascii="Arial" w:hAnsi="Arial"/>
        </w:rPr>
      </w:pPr>
      <w:r>
        <w:rPr>
          <w:rFonts w:ascii="Arial" w:hAnsi="Arial"/>
        </w:rPr>
        <w:t>b.</w:t>
      </w:r>
      <w:r>
        <w:rPr>
          <w:rFonts w:ascii="Arial" w:hAnsi="Arial"/>
        </w:rPr>
        <w:tab/>
        <w:t xml:space="preserve">Dampen surface of wall evenly to obtain uniform suction.  </w:t>
      </w:r>
    </w:p>
    <w:p w:rsidR="0053300D" w:rsidRDefault="0053300D">
      <w:pPr>
        <w:widowControl w:val="0"/>
        <w:ind w:left="2880" w:hanging="720"/>
        <w:jc w:val="both"/>
        <w:rPr>
          <w:rFonts w:ascii="Arial" w:hAnsi="Arial"/>
        </w:rPr>
      </w:pPr>
      <w:r>
        <w:rPr>
          <w:rFonts w:ascii="Arial" w:hAnsi="Arial"/>
        </w:rPr>
        <w:t>c.</w:t>
      </w:r>
      <w:r>
        <w:rPr>
          <w:rFonts w:ascii="Arial" w:hAnsi="Arial"/>
        </w:rPr>
        <w:tab/>
        <w:t xml:space="preserve">Windows are to be securely fastened into place when the surface bond is applied onto the wall, over the window sill and up to the window itself to provide an airtight seal around the window.  </w:t>
      </w:r>
    </w:p>
    <w:p w:rsidR="0053300D" w:rsidRDefault="0053300D" w:rsidP="00552A5F">
      <w:pPr>
        <w:widowControl w:val="0"/>
        <w:ind w:left="2160" w:hanging="720"/>
        <w:jc w:val="both"/>
        <w:rPr>
          <w:rFonts w:ascii="Arial" w:hAnsi="Arial"/>
        </w:rPr>
      </w:pP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3.04</w:t>
      </w:r>
      <w:r>
        <w:rPr>
          <w:rFonts w:ascii="Arial" w:hAnsi="Arial"/>
        </w:rPr>
        <w:tab/>
        <w:t xml:space="preserve">CLEANING </w:t>
      </w: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Daily Cleaning:  Keep walls clean.  Soiled masonry from mortar and grout spills which will be exposed to view at completion of Project shall be cleaned immediately with stiff fiber brushes until wall is free of dropped or spattered grout.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Remove scaffolding and equipment used in Work.</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C.</w:t>
      </w:r>
      <w:r>
        <w:rPr>
          <w:rFonts w:ascii="Arial" w:hAnsi="Arial"/>
        </w:rPr>
        <w:tab/>
        <w:t>Clean up debris, refuse and surplus material and remove from premises.</w:t>
      </w:r>
    </w:p>
    <w:p w:rsidR="0053300D" w:rsidRDefault="0053300D">
      <w:pPr>
        <w:widowControl w:val="0"/>
        <w:ind w:left="1440" w:hanging="720"/>
        <w:jc w:val="both"/>
        <w:rPr>
          <w:rFonts w:ascii="Arial" w:hAnsi="Arial"/>
        </w:rPr>
      </w:pPr>
    </w:p>
    <w:p w:rsidR="0053300D" w:rsidRDefault="0053300D">
      <w:pPr>
        <w:widowControl w:val="0"/>
        <w:ind w:left="720" w:hanging="720"/>
        <w:jc w:val="both"/>
        <w:rPr>
          <w:rFonts w:ascii="Arial" w:hAnsi="Arial"/>
        </w:rPr>
      </w:pPr>
      <w:r>
        <w:rPr>
          <w:rFonts w:ascii="Arial" w:hAnsi="Arial"/>
        </w:rPr>
        <w:t>3.05</w:t>
      </w:r>
      <w:r>
        <w:rPr>
          <w:rFonts w:ascii="Arial" w:hAnsi="Arial"/>
        </w:rPr>
        <w:tab/>
        <w:t xml:space="preserve">PROTECTION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A.</w:t>
      </w:r>
      <w:r>
        <w:rPr>
          <w:rFonts w:ascii="Arial" w:hAnsi="Arial"/>
        </w:rPr>
        <w:tab/>
        <w:t xml:space="preserve">Furnish temporary protection for exposed masonry corners subject to injury.  </w:t>
      </w:r>
    </w:p>
    <w:p w:rsidR="0053300D" w:rsidRDefault="0053300D">
      <w:pPr>
        <w:widowControl w:val="0"/>
        <w:ind w:left="1440" w:hanging="720"/>
        <w:jc w:val="both"/>
        <w:rPr>
          <w:rFonts w:ascii="Arial" w:hAnsi="Arial"/>
        </w:rPr>
      </w:pPr>
    </w:p>
    <w:p w:rsidR="0053300D" w:rsidRDefault="0053300D">
      <w:pPr>
        <w:widowControl w:val="0"/>
        <w:ind w:left="1440" w:hanging="720"/>
        <w:jc w:val="both"/>
        <w:rPr>
          <w:rFonts w:ascii="Arial" w:hAnsi="Arial"/>
        </w:rPr>
      </w:pPr>
      <w:r>
        <w:rPr>
          <w:rFonts w:ascii="Arial" w:hAnsi="Arial"/>
        </w:rPr>
        <w:t>B.</w:t>
      </w:r>
      <w:r>
        <w:rPr>
          <w:rFonts w:ascii="Arial" w:hAnsi="Arial"/>
        </w:rPr>
        <w:tab/>
        <w:t xml:space="preserve">Carefully cover tops of walls left incomplete at conclusion of day's Work with tarpaulins or other approved covering.  </w:t>
      </w:r>
    </w:p>
    <w:p w:rsidR="0053300D" w:rsidRDefault="0053300D">
      <w:pPr>
        <w:widowControl w:val="0"/>
        <w:ind w:left="1440" w:hanging="720"/>
        <w:jc w:val="both"/>
        <w:rPr>
          <w:rFonts w:ascii="Arial" w:hAnsi="Arial"/>
        </w:rPr>
      </w:pPr>
    </w:p>
    <w:p w:rsidR="0053300D" w:rsidRDefault="0053300D">
      <w:pPr>
        <w:widowControl w:val="0"/>
        <w:ind w:left="2160" w:hanging="720"/>
        <w:jc w:val="center"/>
        <w:rPr>
          <w:rFonts w:ascii="Arial" w:hAnsi="Arial"/>
        </w:rPr>
      </w:pPr>
      <w:r>
        <w:rPr>
          <w:rFonts w:ascii="Arial" w:hAnsi="Arial"/>
        </w:rPr>
        <w:t>END OF SECTION</w:t>
      </w:r>
    </w:p>
    <w:p w:rsidR="0053300D" w:rsidRDefault="0053300D">
      <w:pPr>
        <w:widowControl w:val="0"/>
        <w:ind w:left="1440" w:hanging="720"/>
        <w:jc w:val="both"/>
        <w:rPr>
          <w:rFonts w:ascii="Arial" w:hAnsi="Arial"/>
        </w:rPr>
      </w:pPr>
    </w:p>
    <w:sectPr w:rsidR="0053300D" w:rsidSect="00564DFF">
      <w:footerReference w:type="default" r:id="rId7"/>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521" w:rsidRDefault="00493521">
      <w:r>
        <w:separator/>
      </w:r>
    </w:p>
  </w:endnote>
  <w:endnote w:type="continuationSeparator" w:id="0">
    <w:p w:rsidR="00493521" w:rsidRDefault="0049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06" w:rsidRPr="002F3D31" w:rsidRDefault="00043FE4">
    <w:pPr>
      <w:pStyle w:val="Footer"/>
      <w:rPr>
        <w:rFonts w:ascii="Arial" w:hAnsi="Arial"/>
      </w:rPr>
    </w:pPr>
    <w:r>
      <w:rPr>
        <w:rFonts w:ascii="Arial" w:hAnsi="Arial"/>
      </w:rPr>
      <w:t>December 2019</w:t>
    </w:r>
  </w:p>
  <w:p w:rsidR="0053300D" w:rsidRDefault="0053300D">
    <w:pPr>
      <w:tabs>
        <w:tab w:val="center" w:pos="4680"/>
        <w:tab w:val="right" w:pos="9360"/>
      </w:tabs>
      <w:spacing w:line="216" w:lineRule="exact"/>
      <w:ind w:right="-1800"/>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521" w:rsidRDefault="00493521">
      <w:r>
        <w:separator/>
      </w:r>
    </w:p>
  </w:footnote>
  <w:footnote w:type="continuationSeparator" w:id="0">
    <w:p w:rsidR="00493521" w:rsidRDefault="0049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E2A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06D7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461A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7C8D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AEFA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C18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244F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80C1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68B2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EC1C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555C3"/>
    <w:multiLevelType w:val="singleLevel"/>
    <w:tmpl w:val="C73E0DDC"/>
    <w:lvl w:ilvl="0">
      <w:start w:val="1"/>
      <w:numFmt w:val="lowerLetter"/>
      <w:lvlText w:val="%1."/>
      <w:lvlJc w:val="left"/>
      <w:pPr>
        <w:tabs>
          <w:tab w:val="num" w:pos="2880"/>
        </w:tabs>
        <w:ind w:left="2880" w:hanging="720"/>
      </w:pPr>
      <w:rPr>
        <w:rFonts w:hint="default"/>
      </w:rPr>
    </w:lvl>
  </w:abstractNum>
  <w:abstractNum w:abstractNumId="11" w15:restartNumberingAfterBreak="0">
    <w:nsid w:val="0EAE4900"/>
    <w:multiLevelType w:val="singleLevel"/>
    <w:tmpl w:val="8E1EAFE8"/>
    <w:lvl w:ilvl="0">
      <w:start w:val="1"/>
      <w:numFmt w:val="lowerLetter"/>
      <w:lvlText w:val="%1."/>
      <w:lvlJc w:val="left"/>
      <w:pPr>
        <w:tabs>
          <w:tab w:val="num" w:pos="2880"/>
        </w:tabs>
        <w:ind w:left="2880" w:hanging="720"/>
      </w:pPr>
      <w:rPr>
        <w:rFonts w:hint="default"/>
      </w:rPr>
    </w:lvl>
  </w:abstractNum>
  <w:abstractNum w:abstractNumId="12" w15:restartNumberingAfterBreak="0">
    <w:nsid w:val="16742294"/>
    <w:multiLevelType w:val="singleLevel"/>
    <w:tmpl w:val="85745024"/>
    <w:lvl w:ilvl="0">
      <w:start w:val="4"/>
      <w:numFmt w:val="decimal"/>
      <w:lvlText w:val="%1."/>
      <w:lvlJc w:val="left"/>
      <w:pPr>
        <w:tabs>
          <w:tab w:val="num" w:pos="1800"/>
        </w:tabs>
        <w:ind w:left="1800" w:hanging="360"/>
      </w:pPr>
      <w:rPr>
        <w:rFonts w:hint="default"/>
      </w:rPr>
    </w:lvl>
  </w:abstractNum>
  <w:abstractNum w:abstractNumId="13" w15:restartNumberingAfterBreak="0">
    <w:nsid w:val="16A454AC"/>
    <w:multiLevelType w:val="singleLevel"/>
    <w:tmpl w:val="42C601C8"/>
    <w:lvl w:ilvl="0">
      <w:start w:val="1"/>
      <w:numFmt w:val="lowerLetter"/>
      <w:lvlText w:val="%1."/>
      <w:lvlJc w:val="left"/>
      <w:pPr>
        <w:tabs>
          <w:tab w:val="num" w:pos="2520"/>
        </w:tabs>
        <w:ind w:left="2520" w:hanging="360"/>
      </w:pPr>
      <w:rPr>
        <w:rFonts w:hint="default"/>
      </w:rPr>
    </w:lvl>
  </w:abstractNum>
  <w:abstractNum w:abstractNumId="14" w15:restartNumberingAfterBreak="0">
    <w:nsid w:val="19C963C2"/>
    <w:multiLevelType w:val="singleLevel"/>
    <w:tmpl w:val="972864C2"/>
    <w:lvl w:ilvl="0">
      <w:start w:val="5"/>
      <w:numFmt w:val="decimal"/>
      <w:lvlText w:val="%1."/>
      <w:lvlJc w:val="left"/>
      <w:pPr>
        <w:tabs>
          <w:tab w:val="num" w:pos="1440"/>
        </w:tabs>
        <w:ind w:left="1440" w:hanging="720"/>
      </w:pPr>
      <w:rPr>
        <w:rFonts w:hint="default"/>
      </w:rPr>
    </w:lvl>
  </w:abstractNum>
  <w:abstractNum w:abstractNumId="15" w15:restartNumberingAfterBreak="0">
    <w:nsid w:val="26FA093C"/>
    <w:multiLevelType w:val="singleLevel"/>
    <w:tmpl w:val="F2508BFE"/>
    <w:lvl w:ilvl="0">
      <w:start w:val="5"/>
      <w:numFmt w:val="decimal"/>
      <w:lvlText w:val="%1."/>
      <w:lvlJc w:val="left"/>
      <w:pPr>
        <w:tabs>
          <w:tab w:val="num" w:pos="2160"/>
        </w:tabs>
        <w:ind w:left="2160" w:hanging="720"/>
      </w:pPr>
      <w:rPr>
        <w:rFonts w:hint="default"/>
      </w:rPr>
    </w:lvl>
  </w:abstractNum>
  <w:abstractNum w:abstractNumId="16" w15:restartNumberingAfterBreak="0">
    <w:nsid w:val="2E3F5D9A"/>
    <w:multiLevelType w:val="singleLevel"/>
    <w:tmpl w:val="443E8888"/>
    <w:lvl w:ilvl="0">
      <w:start w:val="5"/>
      <w:numFmt w:val="decimal"/>
      <w:lvlText w:val="%1."/>
      <w:lvlJc w:val="left"/>
      <w:pPr>
        <w:tabs>
          <w:tab w:val="num" w:pos="1440"/>
        </w:tabs>
        <w:ind w:left="1440" w:hanging="720"/>
      </w:pPr>
      <w:rPr>
        <w:rFonts w:hint="default"/>
      </w:rPr>
    </w:lvl>
  </w:abstractNum>
  <w:abstractNum w:abstractNumId="17" w15:restartNumberingAfterBreak="0">
    <w:nsid w:val="33045FAD"/>
    <w:multiLevelType w:val="singleLevel"/>
    <w:tmpl w:val="94D66EAE"/>
    <w:lvl w:ilvl="0">
      <w:start w:val="1"/>
      <w:numFmt w:val="lowerLetter"/>
      <w:lvlText w:val="%1."/>
      <w:lvlJc w:val="left"/>
      <w:pPr>
        <w:tabs>
          <w:tab w:val="num" w:pos="2520"/>
        </w:tabs>
        <w:ind w:left="2520" w:hanging="360"/>
      </w:pPr>
      <w:rPr>
        <w:rFonts w:hint="default"/>
      </w:rPr>
    </w:lvl>
  </w:abstractNum>
  <w:abstractNum w:abstractNumId="18" w15:restartNumberingAfterBreak="0">
    <w:nsid w:val="339758FF"/>
    <w:multiLevelType w:val="hybridMultilevel"/>
    <w:tmpl w:val="7CEC09E2"/>
    <w:lvl w:ilvl="0" w:tplc="B03C7BF8">
      <w:start w:val="3"/>
      <w:numFmt w:val="decimal"/>
      <w:lvlText w:val="%1."/>
      <w:lvlJc w:val="left"/>
      <w:pPr>
        <w:tabs>
          <w:tab w:val="num" w:pos="2160"/>
        </w:tabs>
        <w:ind w:left="2160" w:hanging="720"/>
      </w:pPr>
      <w:rPr>
        <w:rFonts w:hint="default"/>
      </w:rPr>
    </w:lvl>
    <w:lvl w:ilvl="1" w:tplc="633ECA3C" w:tentative="1">
      <w:start w:val="1"/>
      <w:numFmt w:val="lowerLetter"/>
      <w:lvlText w:val="%2."/>
      <w:lvlJc w:val="left"/>
      <w:pPr>
        <w:tabs>
          <w:tab w:val="num" w:pos="2520"/>
        </w:tabs>
        <w:ind w:left="2520" w:hanging="360"/>
      </w:pPr>
    </w:lvl>
    <w:lvl w:ilvl="2" w:tplc="125227C4" w:tentative="1">
      <w:start w:val="1"/>
      <w:numFmt w:val="lowerRoman"/>
      <w:lvlText w:val="%3."/>
      <w:lvlJc w:val="right"/>
      <w:pPr>
        <w:tabs>
          <w:tab w:val="num" w:pos="3240"/>
        </w:tabs>
        <w:ind w:left="3240" w:hanging="180"/>
      </w:pPr>
    </w:lvl>
    <w:lvl w:ilvl="3" w:tplc="EF6EEC5C" w:tentative="1">
      <w:start w:val="1"/>
      <w:numFmt w:val="decimal"/>
      <w:lvlText w:val="%4."/>
      <w:lvlJc w:val="left"/>
      <w:pPr>
        <w:tabs>
          <w:tab w:val="num" w:pos="3960"/>
        </w:tabs>
        <w:ind w:left="3960" w:hanging="360"/>
      </w:pPr>
    </w:lvl>
    <w:lvl w:ilvl="4" w:tplc="3EBCFF84" w:tentative="1">
      <w:start w:val="1"/>
      <w:numFmt w:val="lowerLetter"/>
      <w:lvlText w:val="%5."/>
      <w:lvlJc w:val="left"/>
      <w:pPr>
        <w:tabs>
          <w:tab w:val="num" w:pos="4680"/>
        </w:tabs>
        <w:ind w:left="4680" w:hanging="360"/>
      </w:pPr>
    </w:lvl>
    <w:lvl w:ilvl="5" w:tplc="0114DDBE" w:tentative="1">
      <w:start w:val="1"/>
      <w:numFmt w:val="lowerRoman"/>
      <w:lvlText w:val="%6."/>
      <w:lvlJc w:val="right"/>
      <w:pPr>
        <w:tabs>
          <w:tab w:val="num" w:pos="5400"/>
        </w:tabs>
        <w:ind w:left="5400" w:hanging="180"/>
      </w:pPr>
    </w:lvl>
    <w:lvl w:ilvl="6" w:tplc="4B44E638" w:tentative="1">
      <w:start w:val="1"/>
      <w:numFmt w:val="decimal"/>
      <w:lvlText w:val="%7."/>
      <w:lvlJc w:val="left"/>
      <w:pPr>
        <w:tabs>
          <w:tab w:val="num" w:pos="6120"/>
        </w:tabs>
        <w:ind w:left="6120" w:hanging="360"/>
      </w:pPr>
    </w:lvl>
    <w:lvl w:ilvl="7" w:tplc="8B8A8D9A" w:tentative="1">
      <w:start w:val="1"/>
      <w:numFmt w:val="lowerLetter"/>
      <w:lvlText w:val="%8."/>
      <w:lvlJc w:val="left"/>
      <w:pPr>
        <w:tabs>
          <w:tab w:val="num" w:pos="6840"/>
        </w:tabs>
        <w:ind w:left="6840" w:hanging="360"/>
      </w:pPr>
    </w:lvl>
    <w:lvl w:ilvl="8" w:tplc="BD66ACAE" w:tentative="1">
      <w:start w:val="1"/>
      <w:numFmt w:val="lowerRoman"/>
      <w:lvlText w:val="%9."/>
      <w:lvlJc w:val="right"/>
      <w:pPr>
        <w:tabs>
          <w:tab w:val="num" w:pos="7560"/>
        </w:tabs>
        <w:ind w:left="7560" w:hanging="180"/>
      </w:pPr>
    </w:lvl>
  </w:abstractNum>
  <w:abstractNum w:abstractNumId="19" w15:restartNumberingAfterBreak="0">
    <w:nsid w:val="407039A6"/>
    <w:multiLevelType w:val="singleLevel"/>
    <w:tmpl w:val="965CCDEE"/>
    <w:lvl w:ilvl="0">
      <w:start w:val="1"/>
      <w:numFmt w:val="lowerLetter"/>
      <w:lvlText w:val="%1."/>
      <w:lvlJc w:val="left"/>
      <w:pPr>
        <w:tabs>
          <w:tab w:val="num" w:pos="2520"/>
        </w:tabs>
        <w:ind w:left="2520" w:hanging="360"/>
      </w:pPr>
      <w:rPr>
        <w:rFonts w:hint="default"/>
      </w:rPr>
    </w:lvl>
  </w:abstractNum>
  <w:abstractNum w:abstractNumId="20" w15:restartNumberingAfterBreak="0">
    <w:nsid w:val="4E5C6977"/>
    <w:multiLevelType w:val="singleLevel"/>
    <w:tmpl w:val="870C3852"/>
    <w:lvl w:ilvl="0">
      <w:start w:val="1"/>
      <w:numFmt w:val="decimal"/>
      <w:lvlText w:val="%1."/>
      <w:lvlJc w:val="left"/>
      <w:pPr>
        <w:tabs>
          <w:tab w:val="num" w:pos="2160"/>
        </w:tabs>
        <w:ind w:left="2160" w:hanging="720"/>
      </w:pPr>
      <w:rPr>
        <w:rFonts w:hint="default"/>
      </w:rPr>
    </w:lvl>
  </w:abstractNum>
  <w:abstractNum w:abstractNumId="21" w15:restartNumberingAfterBreak="0">
    <w:nsid w:val="5D58355A"/>
    <w:multiLevelType w:val="singleLevel"/>
    <w:tmpl w:val="04BCF8B4"/>
    <w:lvl w:ilvl="0">
      <w:start w:val="1"/>
      <w:numFmt w:val="decimal"/>
      <w:lvlText w:val="%1."/>
      <w:lvlJc w:val="left"/>
      <w:pPr>
        <w:tabs>
          <w:tab w:val="num" w:pos="2160"/>
        </w:tabs>
        <w:ind w:left="2160" w:hanging="720"/>
      </w:pPr>
      <w:rPr>
        <w:rFonts w:hint="default"/>
      </w:rPr>
    </w:lvl>
  </w:abstractNum>
  <w:abstractNum w:abstractNumId="22" w15:restartNumberingAfterBreak="0">
    <w:nsid w:val="60CC3085"/>
    <w:multiLevelType w:val="singleLevel"/>
    <w:tmpl w:val="47389F30"/>
    <w:lvl w:ilvl="0">
      <w:start w:val="1"/>
      <w:numFmt w:val="lowerLetter"/>
      <w:lvlText w:val="%1."/>
      <w:lvlJc w:val="left"/>
      <w:pPr>
        <w:tabs>
          <w:tab w:val="num" w:pos="2520"/>
        </w:tabs>
        <w:ind w:left="2520" w:hanging="360"/>
      </w:pPr>
      <w:rPr>
        <w:rFonts w:hint="default"/>
      </w:rPr>
    </w:lvl>
  </w:abstractNum>
  <w:abstractNum w:abstractNumId="23" w15:restartNumberingAfterBreak="0">
    <w:nsid w:val="65843FF1"/>
    <w:multiLevelType w:val="singleLevel"/>
    <w:tmpl w:val="751C2A78"/>
    <w:lvl w:ilvl="0">
      <w:start w:val="5"/>
      <w:numFmt w:val="decimal"/>
      <w:lvlText w:val="%1."/>
      <w:lvlJc w:val="left"/>
      <w:pPr>
        <w:tabs>
          <w:tab w:val="num" w:pos="2160"/>
        </w:tabs>
        <w:ind w:left="2160" w:hanging="720"/>
      </w:pPr>
      <w:rPr>
        <w:rFonts w:hint="default"/>
      </w:rPr>
    </w:lvl>
  </w:abstractNum>
  <w:abstractNum w:abstractNumId="24" w15:restartNumberingAfterBreak="0">
    <w:nsid w:val="78AF133D"/>
    <w:multiLevelType w:val="singleLevel"/>
    <w:tmpl w:val="920AEC7A"/>
    <w:lvl w:ilvl="0">
      <w:start w:val="1"/>
      <w:numFmt w:val="decimal"/>
      <w:lvlText w:val="%1."/>
      <w:lvlJc w:val="left"/>
      <w:pPr>
        <w:tabs>
          <w:tab w:val="num" w:pos="2160"/>
        </w:tabs>
        <w:ind w:left="2160" w:hanging="720"/>
      </w:pPr>
      <w:rPr>
        <w:rFonts w:hint="default"/>
      </w:rPr>
    </w:lvl>
  </w:abstractNum>
  <w:num w:numId="1">
    <w:abstractNumId w:val="11"/>
  </w:num>
  <w:num w:numId="2">
    <w:abstractNumId w:val="23"/>
  </w:num>
  <w:num w:numId="3">
    <w:abstractNumId w:val="15"/>
  </w:num>
  <w:num w:numId="4">
    <w:abstractNumId w:val="14"/>
  </w:num>
  <w:num w:numId="5">
    <w:abstractNumId w:val="16"/>
  </w:num>
  <w:num w:numId="6">
    <w:abstractNumId w:val="12"/>
  </w:num>
  <w:num w:numId="7">
    <w:abstractNumId w:val="21"/>
  </w:num>
  <w:num w:numId="8">
    <w:abstractNumId w:val="20"/>
  </w:num>
  <w:num w:numId="9">
    <w:abstractNumId w:val="10"/>
  </w:num>
  <w:num w:numId="10">
    <w:abstractNumId w:val="13"/>
  </w:num>
  <w:num w:numId="11">
    <w:abstractNumId w:val="24"/>
  </w:num>
  <w:num w:numId="12">
    <w:abstractNumId w:val="22"/>
  </w:num>
  <w:num w:numId="13">
    <w:abstractNumId w:val="17"/>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F53"/>
    <w:rsid w:val="000230C5"/>
    <w:rsid w:val="00043FE4"/>
    <w:rsid w:val="00067316"/>
    <w:rsid w:val="00073FF5"/>
    <w:rsid w:val="000770FA"/>
    <w:rsid w:val="000D7A75"/>
    <w:rsid w:val="001016E3"/>
    <w:rsid w:val="00116FAB"/>
    <w:rsid w:val="00117A4A"/>
    <w:rsid w:val="001D6A35"/>
    <w:rsid w:val="00203F3B"/>
    <w:rsid w:val="00227345"/>
    <w:rsid w:val="002F3D31"/>
    <w:rsid w:val="002F40FD"/>
    <w:rsid w:val="002F6B44"/>
    <w:rsid w:val="0034519B"/>
    <w:rsid w:val="00375B92"/>
    <w:rsid w:val="003B7F44"/>
    <w:rsid w:val="003D0619"/>
    <w:rsid w:val="00436DCC"/>
    <w:rsid w:val="00441F95"/>
    <w:rsid w:val="00443FCF"/>
    <w:rsid w:val="00481604"/>
    <w:rsid w:val="00491184"/>
    <w:rsid w:val="00493521"/>
    <w:rsid w:val="004B7ADE"/>
    <w:rsid w:val="004C60ED"/>
    <w:rsid w:val="004E7BC5"/>
    <w:rsid w:val="004F3D89"/>
    <w:rsid w:val="00512DA5"/>
    <w:rsid w:val="0053300D"/>
    <w:rsid w:val="00533106"/>
    <w:rsid w:val="00552A5F"/>
    <w:rsid w:val="0056037D"/>
    <w:rsid w:val="00562A59"/>
    <w:rsid w:val="00564DFF"/>
    <w:rsid w:val="005A2FA7"/>
    <w:rsid w:val="005F7A61"/>
    <w:rsid w:val="00611213"/>
    <w:rsid w:val="006722DC"/>
    <w:rsid w:val="00693433"/>
    <w:rsid w:val="006E65A5"/>
    <w:rsid w:val="0070606D"/>
    <w:rsid w:val="007119B9"/>
    <w:rsid w:val="0074561E"/>
    <w:rsid w:val="00746EFC"/>
    <w:rsid w:val="00755113"/>
    <w:rsid w:val="007568F9"/>
    <w:rsid w:val="00790CD0"/>
    <w:rsid w:val="007A7E16"/>
    <w:rsid w:val="007C0F53"/>
    <w:rsid w:val="00835FE4"/>
    <w:rsid w:val="008528F0"/>
    <w:rsid w:val="008B21FD"/>
    <w:rsid w:val="008E3F0E"/>
    <w:rsid w:val="008F4AF5"/>
    <w:rsid w:val="00951048"/>
    <w:rsid w:val="009D4103"/>
    <w:rsid w:val="009E11F2"/>
    <w:rsid w:val="00AA411A"/>
    <w:rsid w:val="00AC6C2F"/>
    <w:rsid w:val="00B23FAD"/>
    <w:rsid w:val="00B374C6"/>
    <w:rsid w:val="00B45009"/>
    <w:rsid w:val="00B70819"/>
    <w:rsid w:val="00BA68DF"/>
    <w:rsid w:val="00BC3B3D"/>
    <w:rsid w:val="00BC75A3"/>
    <w:rsid w:val="00BD3A38"/>
    <w:rsid w:val="00BF5C99"/>
    <w:rsid w:val="00C2498A"/>
    <w:rsid w:val="00CD47B2"/>
    <w:rsid w:val="00CD4955"/>
    <w:rsid w:val="00CF5853"/>
    <w:rsid w:val="00DD07A4"/>
    <w:rsid w:val="00E06BB1"/>
    <w:rsid w:val="00EA3D6C"/>
    <w:rsid w:val="00EC51AA"/>
    <w:rsid w:val="00F008EE"/>
    <w:rsid w:val="00F16AC0"/>
    <w:rsid w:val="00F2739E"/>
    <w:rsid w:val="00F90944"/>
    <w:rsid w:val="00F90FBA"/>
    <w:rsid w:val="00FA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A4C2D"/>
  <w15:docId w15:val="{5BFCF9B0-7A03-478B-A17D-4FD93F26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FF"/>
  </w:style>
  <w:style w:type="paragraph" w:styleId="Heading1">
    <w:name w:val="heading 1"/>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2160" w:hanging="720"/>
      <w:jc w:val="both"/>
      <w:outlineLvl w:val="0"/>
    </w:pPr>
    <w:rPr>
      <w:rFonts w:ascii="Arial" w:hAnsi="Arial"/>
      <w:vanish/>
    </w:rPr>
  </w:style>
  <w:style w:type="paragraph" w:styleId="Heading2">
    <w:name w:val="heading 2"/>
    <w:basedOn w:val="Normal"/>
    <w:next w:val="Normal"/>
    <w:qFormat/>
    <w:rsid w:val="00564DFF"/>
    <w:pPr>
      <w:keepNext/>
      <w:spacing w:line="200" w:lineRule="exact"/>
      <w:ind w:left="720" w:hanging="720"/>
      <w:jc w:val="center"/>
      <w:outlineLvl w:val="1"/>
    </w:pPr>
    <w:rPr>
      <w:rFonts w:ascii="Arial" w:hAnsi="Arial"/>
      <w:b/>
      <w:caps/>
    </w:rPr>
  </w:style>
  <w:style w:type="paragraph" w:styleId="Heading3">
    <w:name w:val="heading 3"/>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hanging="720"/>
      <w:jc w:val="both"/>
      <w:outlineLvl w:val="2"/>
    </w:pPr>
    <w:rPr>
      <w:rFonts w:ascii="Arial" w:hAnsi="Arial"/>
      <w:vanish/>
    </w:rPr>
  </w:style>
  <w:style w:type="paragraph" w:styleId="Heading4">
    <w:name w:val="heading 4"/>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jc w:val="both"/>
      <w:outlineLvl w:val="3"/>
    </w:pPr>
    <w:rPr>
      <w:rFonts w:ascii="Arial" w:hAnsi="Arial"/>
      <w:vanish/>
    </w:rPr>
  </w:style>
  <w:style w:type="paragraph" w:styleId="Heading5">
    <w:name w:val="heading 5"/>
    <w:basedOn w:val="Normal"/>
    <w:next w:val="Normal"/>
    <w:qFormat/>
    <w:rsid w:val="00564DFF"/>
    <w:pPr>
      <w:spacing w:before="240" w:after="60"/>
      <w:outlineLvl w:val="4"/>
    </w:pPr>
    <w:rPr>
      <w:sz w:val="22"/>
    </w:rPr>
  </w:style>
  <w:style w:type="paragraph" w:styleId="Heading6">
    <w:name w:val="heading 6"/>
    <w:basedOn w:val="Normal"/>
    <w:next w:val="Normal"/>
    <w:qFormat/>
    <w:rsid w:val="00564DFF"/>
    <w:pPr>
      <w:spacing w:before="240" w:after="60"/>
      <w:outlineLvl w:val="5"/>
    </w:pPr>
    <w:rPr>
      <w:i/>
      <w:sz w:val="22"/>
    </w:rPr>
  </w:style>
  <w:style w:type="paragraph" w:styleId="Heading7">
    <w:name w:val="heading 7"/>
    <w:basedOn w:val="Normal"/>
    <w:next w:val="Normal"/>
    <w:qFormat/>
    <w:rsid w:val="00564DFF"/>
    <w:pPr>
      <w:spacing w:before="240" w:after="60"/>
      <w:outlineLvl w:val="6"/>
    </w:pPr>
    <w:rPr>
      <w:rFonts w:ascii="Arial" w:hAnsi="Arial"/>
    </w:rPr>
  </w:style>
  <w:style w:type="paragraph" w:styleId="Heading8">
    <w:name w:val="heading 8"/>
    <w:basedOn w:val="Normal"/>
    <w:next w:val="Normal"/>
    <w:qFormat/>
    <w:rsid w:val="00564DFF"/>
    <w:pPr>
      <w:spacing w:before="240" w:after="60"/>
      <w:outlineLvl w:val="7"/>
    </w:pPr>
    <w:rPr>
      <w:rFonts w:ascii="Arial" w:hAnsi="Arial"/>
      <w:i/>
    </w:rPr>
  </w:style>
  <w:style w:type="paragraph" w:styleId="Heading9">
    <w:name w:val="heading 9"/>
    <w:basedOn w:val="Normal"/>
    <w:next w:val="Normal"/>
    <w:qFormat/>
    <w:rsid w:val="00564DF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4DFF"/>
    <w:pPr>
      <w:tabs>
        <w:tab w:val="center" w:pos="4320"/>
        <w:tab w:val="right" w:pos="8640"/>
      </w:tabs>
    </w:pPr>
  </w:style>
  <w:style w:type="paragraph" w:styleId="Footer">
    <w:name w:val="footer"/>
    <w:basedOn w:val="Normal"/>
    <w:link w:val="FooterChar"/>
    <w:uiPriority w:val="99"/>
    <w:rsid w:val="00564DFF"/>
    <w:pPr>
      <w:tabs>
        <w:tab w:val="center" w:pos="4320"/>
        <w:tab w:val="right" w:pos="8640"/>
      </w:tabs>
    </w:pPr>
  </w:style>
  <w:style w:type="paragraph" w:styleId="Title">
    <w:name w:val="Title"/>
    <w:basedOn w:val="Normal"/>
    <w:qFormat/>
    <w:rsid w:val="00564DFF"/>
    <w:pPr>
      <w:spacing w:line="200" w:lineRule="exact"/>
      <w:ind w:left="720" w:hanging="720"/>
      <w:jc w:val="center"/>
    </w:pPr>
    <w:rPr>
      <w:rFonts w:ascii="Arial" w:hAnsi="Arial"/>
      <w:b/>
    </w:rPr>
  </w:style>
  <w:style w:type="paragraph" w:styleId="BodyTextIndent">
    <w:name w:val="Body Text Indent"/>
    <w:basedOn w:val="Normal"/>
    <w:semiHidden/>
    <w:rsid w:val="00564DFF"/>
    <w:pPr>
      <w:pBdr>
        <w:top w:val="single" w:sz="4" w:space="1" w:color="auto"/>
        <w:left w:val="single" w:sz="4" w:space="4" w:color="auto"/>
        <w:bottom w:val="single" w:sz="4" w:space="1" w:color="auto"/>
        <w:right w:val="single" w:sz="4" w:space="4" w:color="auto"/>
      </w:pBdr>
      <w:spacing w:line="200" w:lineRule="exact"/>
      <w:ind w:left="720"/>
      <w:jc w:val="both"/>
    </w:pPr>
    <w:rPr>
      <w:rFonts w:ascii="Arial" w:hAnsi="Arial"/>
    </w:rPr>
  </w:style>
  <w:style w:type="paragraph" w:styleId="BodyTextIndent3">
    <w:name w:val="Body Text Indent 3"/>
    <w:basedOn w:val="Normal"/>
    <w:semiHidden/>
    <w:rsid w:val="00564DFF"/>
    <w:pPr>
      <w:pBdr>
        <w:top w:val="single" w:sz="6" w:space="1" w:color="auto"/>
        <w:left w:val="single" w:sz="6" w:space="1" w:color="auto"/>
        <w:bottom w:val="single" w:sz="6" w:space="1" w:color="auto"/>
        <w:right w:val="single" w:sz="6" w:space="1" w:color="auto"/>
      </w:pBdr>
      <w:spacing w:line="200" w:lineRule="exact"/>
      <w:ind w:left="1440"/>
      <w:jc w:val="both"/>
    </w:pPr>
    <w:rPr>
      <w:rFonts w:ascii="Arial" w:hAnsi="Arial"/>
      <w:vanish/>
    </w:rPr>
  </w:style>
  <w:style w:type="paragraph" w:styleId="BodyTextIndent2">
    <w:name w:val="Body Text Indent 2"/>
    <w:basedOn w:val="Normal"/>
    <w:semiHidden/>
    <w:rsid w:val="00564DFF"/>
    <w:pPr>
      <w:spacing w:line="200" w:lineRule="exact"/>
      <w:ind w:left="2880" w:hanging="720"/>
      <w:jc w:val="both"/>
    </w:pPr>
    <w:rPr>
      <w:rFonts w:ascii="Arial" w:hAnsi="Arial"/>
    </w:rPr>
  </w:style>
  <w:style w:type="paragraph" w:styleId="BodyText">
    <w:name w:val="Body Text"/>
    <w:basedOn w:val="Normal"/>
    <w:semiHidden/>
    <w:rsid w:val="00564DFF"/>
    <w:pPr>
      <w:pBdr>
        <w:top w:val="single" w:sz="6" w:space="1" w:color="auto"/>
        <w:left w:val="single" w:sz="6" w:space="1" w:color="auto"/>
        <w:bottom w:val="single" w:sz="6" w:space="1" w:color="auto"/>
        <w:right w:val="single" w:sz="6" w:space="1" w:color="auto"/>
      </w:pBdr>
      <w:spacing w:line="200" w:lineRule="exact"/>
      <w:jc w:val="both"/>
    </w:pPr>
    <w:rPr>
      <w:rFonts w:ascii="Arial" w:hAnsi="Arial"/>
      <w:vanish/>
    </w:rPr>
  </w:style>
  <w:style w:type="paragraph" w:customStyle="1" w:styleId="AutoCorrect">
    <w:name w:val="AutoCorrect"/>
    <w:rsid w:val="00564DFF"/>
  </w:style>
  <w:style w:type="paragraph" w:styleId="BlockText">
    <w:name w:val="Block Text"/>
    <w:basedOn w:val="Normal"/>
    <w:semiHidden/>
    <w:rsid w:val="00564DFF"/>
    <w:pPr>
      <w:pBdr>
        <w:top w:val="single" w:sz="4" w:space="1" w:color="auto"/>
        <w:left w:val="single" w:sz="4" w:space="4" w:color="auto"/>
        <w:bottom w:val="single" w:sz="4" w:space="1" w:color="auto"/>
        <w:right w:val="single" w:sz="4" w:space="4" w:color="auto"/>
      </w:pBdr>
      <w:ind w:left="720" w:right="720"/>
      <w:jc w:val="both"/>
    </w:pPr>
    <w:rPr>
      <w:rFonts w:ascii="Arial" w:hAnsi="Arial"/>
      <w:vanish/>
    </w:rPr>
  </w:style>
  <w:style w:type="character" w:styleId="PageNumber">
    <w:name w:val="page number"/>
    <w:basedOn w:val="DefaultParagraphFont"/>
    <w:semiHidden/>
    <w:rsid w:val="00564DFF"/>
  </w:style>
  <w:style w:type="paragraph" w:styleId="BodyText2">
    <w:name w:val="Body Text 2"/>
    <w:basedOn w:val="Normal"/>
    <w:semiHidden/>
    <w:rsid w:val="00564DFF"/>
    <w:pPr>
      <w:spacing w:after="120" w:line="480" w:lineRule="auto"/>
    </w:pPr>
  </w:style>
  <w:style w:type="paragraph" w:styleId="BodyText3">
    <w:name w:val="Body Text 3"/>
    <w:basedOn w:val="Normal"/>
    <w:semiHidden/>
    <w:rsid w:val="00564DFF"/>
    <w:pPr>
      <w:spacing w:after="120"/>
    </w:pPr>
    <w:rPr>
      <w:sz w:val="16"/>
    </w:rPr>
  </w:style>
  <w:style w:type="paragraph" w:styleId="BodyTextFirstIndent">
    <w:name w:val="Body Text First Indent"/>
    <w:basedOn w:val="BodyText"/>
    <w:semiHidden/>
    <w:rsid w:val="00564DFF"/>
    <w:pPr>
      <w:pBdr>
        <w:top w:val="none" w:sz="0" w:space="0" w:color="auto"/>
        <w:left w:val="none" w:sz="0" w:space="0" w:color="auto"/>
        <w:bottom w:val="none" w:sz="0" w:space="0" w:color="auto"/>
        <w:right w:val="none" w:sz="0" w:space="0" w:color="auto"/>
      </w:pBdr>
      <w:spacing w:after="120" w:line="240" w:lineRule="auto"/>
      <w:ind w:firstLine="210"/>
      <w:jc w:val="left"/>
    </w:pPr>
    <w:rPr>
      <w:rFonts w:ascii="Times New Roman" w:hAnsi="Times New Roman"/>
      <w:vanish w:val="0"/>
    </w:rPr>
  </w:style>
  <w:style w:type="paragraph" w:styleId="BodyTextFirstIndent2">
    <w:name w:val="Body Text First Indent 2"/>
    <w:basedOn w:val="BodyTextIndent"/>
    <w:semiHidden/>
    <w:rsid w:val="00564DFF"/>
    <w:pPr>
      <w:pBdr>
        <w:top w:val="none" w:sz="0" w:space="0" w:color="auto"/>
        <w:left w:val="none" w:sz="0" w:space="0" w:color="auto"/>
        <w:bottom w:val="none" w:sz="0" w:space="0" w:color="auto"/>
        <w:right w:val="none" w:sz="0" w:space="0" w:color="auto"/>
      </w:pBdr>
      <w:spacing w:after="120" w:line="240" w:lineRule="auto"/>
      <w:ind w:left="360" w:firstLine="210"/>
      <w:jc w:val="left"/>
    </w:pPr>
    <w:rPr>
      <w:rFonts w:ascii="Times New Roman" w:hAnsi="Times New Roman"/>
    </w:rPr>
  </w:style>
  <w:style w:type="paragraph" w:styleId="Caption">
    <w:name w:val="caption"/>
    <w:basedOn w:val="Normal"/>
    <w:next w:val="Normal"/>
    <w:qFormat/>
    <w:rsid w:val="00564DFF"/>
    <w:pPr>
      <w:spacing w:before="120" w:after="120"/>
    </w:pPr>
    <w:rPr>
      <w:b/>
    </w:rPr>
  </w:style>
  <w:style w:type="paragraph" w:styleId="Closing">
    <w:name w:val="Closing"/>
    <w:basedOn w:val="Normal"/>
    <w:semiHidden/>
    <w:rsid w:val="00564DFF"/>
    <w:pPr>
      <w:ind w:left="4320"/>
    </w:pPr>
  </w:style>
  <w:style w:type="paragraph" w:styleId="CommentText">
    <w:name w:val="annotation text"/>
    <w:basedOn w:val="Normal"/>
    <w:semiHidden/>
    <w:rsid w:val="00564DFF"/>
  </w:style>
  <w:style w:type="paragraph" w:styleId="Date">
    <w:name w:val="Date"/>
    <w:basedOn w:val="Normal"/>
    <w:next w:val="Normal"/>
    <w:semiHidden/>
    <w:rsid w:val="00564DFF"/>
  </w:style>
  <w:style w:type="paragraph" w:styleId="DocumentMap">
    <w:name w:val="Document Map"/>
    <w:basedOn w:val="Normal"/>
    <w:semiHidden/>
    <w:rsid w:val="00564DFF"/>
    <w:pPr>
      <w:shd w:val="clear" w:color="auto" w:fill="000080"/>
    </w:pPr>
    <w:rPr>
      <w:rFonts w:ascii="Tahoma" w:hAnsi="Tahoma"/>
    </w:rPr>
  </w:style>
  <w:style w:type="paragraph" w:styleId="EndnoteText">
    <w:name w:val="endnote text"/>
    <w:basedOn w:val="Normal"/>
    <w:semiHidden/>
    <w:rsid w:val="00564DFF"/>
  </w:style>
  <w:style w:type="paragraph" w:styleId="EnvelopeAddress">
    <w:name w:val="envelope address"/>
    <w:basedOn w:val="Normal"/>
    <w:semiHidden/>
    <w:rsid w:val="00564DFF"/>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64DFF"/>
    <w:rPr>
      <w:rFonts w:ascii="Arial" w:hAnsi="Arial"/>
    </w:rPr>
  </w:style>
  <w:style w:type="paragraph" w:styleId="FootnoteText">
    <w:name w:val="footnote text"/>
    <w:basedOn w:val="Normal"/>
    <w:semiHidden/>
    <w:rsid w:val="00564DFF"/>
  </w:style>
  <w:style w:type="paragraph" w:styleId="Index1">
    <w:name w:val="index 1"/>
    <w:basedOn w:val="Normal"/>
    <w:next w:val="Normal"/>
    <w:autoRedefine/>
    <w:semiHidden/>
    <w:rsid w:val="00564DFF"/>
    <w:pPr>
      <w:ind w:left="200" w:hanging="200"/>
    </w:pPr>
  </w:style>
  <w:style w:type="paragraph" w:styleId="Index2">
    <w:name w:val="index 2"/>
    <w:basedOn w:val="Normal"/>
    <w:next w:val="Normal"/>
    <w:autoRedefine/>
    <w:semiHidden/>
    <w:rsid w:val="00564DFF"/>
    <w:pPr>
      <w:ind w:left="400" w:hanging="200"/>
    </w:pPr>
  </w:style>
  <w:style w:type="paragraph" w:styleId="Index3">
    <w:name w:val="index 3"/>
    <w:basedOn w:val="Normal"/>
    <w:next w:val="Normal"/>
    <w:autoRedefine/>
    <w:semiHidden/>
    <w:rsid w:val="00564DFF"/>
    <w:pPr>
      <w:ind w:left="600" w:hanging="200"/>
    </w:pPr>
  </w:style>
  <w:style w:type="paragraph" w:styleId="Index4">
    <w:name w:val="index 4"/>
    <w:basedOn w:val="Normal"/>
    <w:next w:val="Normal"/>
    <w:autoRedefine/>
    <w:semiHidden/>
    <w:rsid w:val="00564DFF"/>
    <w:pPr>
      <w:ind w:left="800" w:hanging="200"/>
    </w:pPr>
  </w:style>
  <w:style w:type="paragraph" w:styleId="Index5">
    <w:name w:val="index 5"/>
    <w:basedOn w:val="Normal"/>
    <w:next w:val="Normal"/>
    <w:autoRedefine/>
    <w:semiHidden/>
    <w:rsid w:val="00564DFF"/>
    <w:pPr>
      <w:ind w:left="1000" w:hanging="200"/>
    </w:pPr>
  </w:style>
  <w:style w:type="paragraph" w:styleId="Index6">
    <w:name w:val="index 6"/>
    <w:basedOn w:val="Normal"/>
    <w:next w:val="Normal"/>
    <w:autoRedefine/>
    <w:semiHidden/>
    <w:rsid w:val="00564DFF"/>
    <w:pPr>
      <w:ind w:left="1200" w:hanging="200"/>
    </w:pPr>
  </w:style>
  <w:style w:type="paragraph" w:styleId="Index7">
    <w:name w:val="index 7"/>
    <w:basedOn w:val="Normal"/>
    <w:next w:val="Normal"/>
    <w:autoRedefine/>
    <w:semiHidden/>
    <w:rsid w:val="00564DFF"/>
    <w:pPr>
      <w:ind w:left="1400" w:hanging="200"/>
    </w:pPr>
  </w:style>
  <w:style w:type="paragraph" w:styleId="Index8">
    <w:name w:val="index 8"/>
    <w:basedOn w:val="Normal"/>
    <w:next w:val="Normal"/>
    <w:autoRedefine/>
    <w:semiHidden/>
    <w:rsid w:val="00564DFF"/>
    <w:pPr>
      <w:ind w:left="1600" w:hanging="200"/>
    </w:pPr>
  </w:style>
  <w:style w:type="paragraph" w:styleId="Index9">
    <w:name w:val="index 9"/>
    <w:basedOn w:val="Normal"/>
    <w:next w:val="Normal"/>
    <w:autoRedefine/>
    <w:semiHidden/>
    <w:rsid w:val="00564DFF"/>
    <w:pPr>
      <w:ind w:left="1800" w:hanging="200"/>
    </w:pPr>
  </w:style>
  <w:style w:type="paragraph" w:styleId="IndexHeading">
    <w:name w:val="index heading"/>
    <w:basedOn w:val="Normal"/>
    <w:next w:val="Index1"/>
    <w:semiHidden/>
    <w:rsid w:val="00564DFF"/>
    <w:rPr>
      <w:rFonts w:ascii="Arial" w:hAnsi="Arial"/>
      <w:b/>
    </w:rPr>
  </w:style>
  <w:style w:type="paragraph" w:styleId="List">
    <w:name w:val="List"/>
    <w:basedOn w:val="Normal"/>
    <w:semiHidden/>
    <w:rsid w:val="00564DFF"/>
    <w:pPr>
      <w:ind w:left="360" w:hanging="360"/>
    </w:pPr>
  </w:style>
  <w:style w:type="paragraph" w:styleId="List2">
    <w:name w:val="List 2"/>
    <w:basedOn w:val="Normal"/>
    <w:semiHidden/>
    <w:rsid w:val="00564DFF"/>
    <w:pPr>
      <w:ind w:left="720" w:hanging="360"/>
    </w:pPr>
  </w:style>
  <w:style w:type="paragraph" w:styleId="List3">
    <w:name w:val="List 3"/>
    <w:basedOn w:val="Normal"/>
    <w:semiHidden/>
    <w:rsid w:val="00564DFF"/>
    <w:pPr>
      <w:ind w:left="1080" w:hanging="360"/>
    </w:pPr>
  </w:style>
  <w:style w:type="paragraph" w:styleId="List4">
    <w:name w:val="List 4"/>
    <w:basedOn w:val="Normal"/>
    <w:semiHidden/>
    <w:rsid w:val="00564DFF"/>
    <w:pPr>
      <w:ind w:left="1440" w:hanging="360"/>
    </w:pPr>
  </w:style>
  <w:style w:type="paragraph" w:styleId="List5">
    <w:name w:val="List 5"/>
    <w:basedOn w:val="Normal"/>
    <w:semiHidden/>
    <w:rsid w:val="00564DFF"/>
    <w:pPr>
      <w:ind w:left="1800" w:hanging="360"/>
    </w:pPr>
  </w:style>
  <w:style w:type="paragraph" w:styleId="ListBullet">
    <w:name w:val="List Bullet"/>
    <w:basedOn w:val="Normal"/>
    <w:autoRedefine/>
    <w:semiHidden/>
    <w:rsid w:val="00564DFF"/>
    <w:pPr>
      <w:numPr>
        <w:numId w:val="15"/>
      </w:numPr>
    </w:pPr>
  </w:style>
  <w:style w:type="paragraph" w:styleId="ListBullet2">
    <w:name w:val="List Bullet 2"/>
    <w:basedOn w:val="Normal"/>
    <w:autoRedefine/>
    <w:semiHidden/>
    <w:rsid w:val="00564DFF"/>
    <w:pPr>
      <w:numPr>
        <w:numId w:val="16"/>
      </w:numPr>
    </w:pPr>
  </w:style>
  <w:style w:type="paragraph" w:styleId="ListBullet3">
    <w:name w:val="List Bullet 3"/>
    <w:basedOn w:val="Normal"/>
    <w:autoRedefine/>
    <w:semiHidden/>
    <w:rsid w:val="00564DFF"/>
    <w:pPr>
      <w:numPr>
        <w:numId w:val="17"/>
      </w:numPr>
    </w:pPr>
  </w:style>
  <w:style w:type="paragraph" w:styleId="ListBullet4">
    <w:name w:val="List Bullet 4"/>
    <w:basedOn w:val="Normal"/>
    <w:autoRedefine/>
    <w:semiHidden/>
    <w:rsid w:val="00564DFF"/>
    <w:pPr>
      <w:numPr>
        <w:numId w:val="18"/>
      </w:numPr>
    </w:pPr>
  </w:style>
  <w:style w:type="paragraph" w:styleId="ListBullet5">
    <w:name w:val="List Bullet 5"/>
    <w:basedOn w:val="Normal"/>
    <w:autoRedefine/>
    <w:semiHidden/>
    <w:rsid w:val="00564DFF"/>
    <w:pPr>
      <w:numPr>
        <w:numId w:val="19"/>
      </w:numPr>
    </w:pPr>
  </w:style>
  <w:style w:type="paragraph" w:styleId="ListContinue">
    <w:name w:val="List Continue"/>
    <w:basedOn w:val="Normal"/>
    <w:semiHidden/>
    <w:rsid w:val="00564DFF"/>
    <w:pPr>
      <w:spacing w:after="120"/>
      <w:ind w:left="360"/>
    </w:pPr>
  </w:style>
  <w:style w:type="paragraph" w:styleId="ListContinue2">
    <w:name w:val="List Continue 2"/>
    <w:basedOn w:val="Normal"/>
    <w:semiHidden/>
    <w:rsid w:val="00564DFF"/>
    <w:pPr>
      <w:spacing w:after="120"/>
      <w:ind w:left="720"/>
    </w:pPr>
  </w:style>
  <w:style w:type="paragraph" w:styleId="ListContinue3">
    <w:name w:val="List Continue 3"/>
    <w:basedOn w:val="Normal"/>
    <w:semiHidden/>
    <w:rsid w:val="00564DFF"/>
    <w:pPr>
      <w:spacing w:after="120"/>
      <w:ind w:left="1080"/>
    </w:pPr>
  </w:style>
  <w:style w:type="paragraph" w:styleId="ListContinue4">
    <w:name w:val="List Continue 4"/>
    <w:basedOn w:val="Normal"/>
    <w:semiHidden/>
    <w:rsid w:val="00564DFF"/>
    <w:pPr>
      <w:spacing w:after="120"/>
      <w:ind w:left="1440"/>
    </w:pPr>
  </w:style>
  <w:style w:type="paragraph" w:styleId="ListContinue5">
    <w:name w:val="List Continue 5"/>
    <w:basedOn w:val="Normal"/>
    <w:semiHidden/>
    <w:rsid w:val="00564DFF"/>
    <w:pPr>
      <w:spacing w:after="120"/>
      <w:ind w:left="1800"/>
    </w:pPr>
  </w:style>
  <w:style w:type="paragraph" w:styleId="ListNumber">
    <w:name w:val="List Number"/>
    <w:basedOn w:val="Normal"/>
    <w:semiHidden/>
    <w:rsid w:val="00564DFF"/>
    <w:pPr>
      <w:numPr>
        <w:numId w:val="20"/>
      </w:numPr>
    </w:pPr>
  </w:style>
  <w:style w:type="paragraph" w:styleId="ListNumber2">
    <w:name w:val="List Number 2"/>
    <w:basedOn w:val="Normal"/>
    <w:semiHidden/>
    <w:rsid w:val="00564DFF"/>
    <w:pPr>
      <w:numPr>
        <w:numId w:val="21"/>
      </w:numPr>
    </w:pPr>
  </w:style>
  <w:style w:type="paragraph" w:styleId="ListNumber3">
    <w:name w:val="List Number 3"/>
    <w:basedOn w:val="Normal"/>
    <w:semiHidden/>
    <w:rsid w:val="00564DFF"/>
    <w:pPr>
      <w:numPr>
        <w:numId w:val="22"/>
      </w:numPr>
    </w:pPr>
  </w:style>
  <w:style w:type="paragraph" w:styleId="ListNumber4">
    <w:name w:val="List Number 4"/>
    <w:basedOn w:val="Normal"/>
    <w:semiHidden/>
    <w:rsid w:val="00564DFF"/>
    <w:pPr>
      <w:numPr>
        <w:numId w:val="23"/>
      </w:numPr>
    </w:pPr>
  </w:style>
  <w:style w:type="paragraph" w:styleId="ListNumber5">
    <w:name w:val="List Number 5"/>
    <w:basedOn w:val="Normal"/>
    <w:semiHidden/>
    <w:rsid w:val="00564DFF"/>
    <w:pPr>
      <w:numPr>
        <w:numId w:val="24"/>
      </w:numPr>
    </w:pPr>
  </w:style>
  <w:style w:type="paragraph" w:styleId="MacroText">
    <w:name w:val="macro"/>
    <w:semiHidden/>
    <w:rsid w:val="00564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64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564DFF"/>
    <w:pPr>
      <w:ind w:left="720"/>
    </w:pPr>
  </w:style>
  <w:style w:type="paragraph" w:styleId="NoteHeading">
    <w:name w:val="Note Heading"/>
    <w:basedOn w:val="Normal"/>
    <w:next w:val="Normal"/>
    <w:semiHidden/>
    <w:rsid w:val="00564DFF"/>
  </w:style>
  <w:style w:type="paragraph" w:styleId="PlainText">
    <w:name w:val="Plain Text"/>
    <w:basedOn w:val="Normal"/>
    <w:semiHidden/>
    <w:rsid w:val="00564DFF"/>
    <w:rPr>
      <w:rFonts w:ascii="Courier New" w:hAnsi="Courier New"/>
    </w:rPr>
  </w:style>
  <w:style w:type="paragraph" w:styleId="Salutation">
    <w:name w:val="Salutation"/>
    <w:basedOn w:val="Normal"/>
    <w:next w:val="Normal"/>
    <w:semiHidden/>
    <w:rsid w:val="00564DFF"/>
  </w:style>
  <w:style w:type="paragraph" w:styleId="Signature">
    <w:name w:val="Signature"/>
    <w:basedOn w:val="Normal"/>
    <w:semiHidden/>
    <w:rsid w:val="00564DFF"/>
    <w:pPr>
      <w:ind w:left="4320"/>
    </w:pPr>
  </w:style>
  <w:style w:type="paragraph" w:styleId="Subtitle">
    <w:name w:val="Subtitle"/>
    <w:basedOn w:val="Normal"/>
    <w:qFormat/>
    <w:rsid w:val="00564DFF"/>
    <w:pPr>
      <w:spacing w:after="60"/>
      <w:jc w:val="center"/>
      <w:outlineLvl w:val="1"/>
    </w:pPr>
    <w:rPr>
      <w:rFonts w:ascii="Arial" w:hAnsi="Arial"/>
      <w:sz w:val="24"/>
    </w:rPr>
  </w:style>
  <w:style w:type="paragraph" w:styleId="TableofAuthorities">
    <w:name w:val="table of authorities"/>
    <w:basedOn w:val="Normal"/>
    <w:next w:val="Normal"/>
    <w:semiHidden/>
    <w:rsid w:val="00564DFF"/>
    <w:pPr>
      <w:ind w:left="200" w:hanging="200"/>
    </w:pPr>
  </w:style>
  <w:style w:type="paragraph" w:styleId="TableofFigures">
    <w:name w:val="table of figures"/>
    <w:basedOn w:val="Normal"/>
    <w:next w:val="Normal"/>
    <w:semiHidden/>
    <w:rsid w:val="00564DFF"/>
    <w:pPr>
      <w:ind w:left="400" w:hanging="400"/>
    </w:pPr>
  </w:style>
  <w:style w:type="paragraph" w:styleId="TOAHeading">
    <w:name w:val="toa heading"/>
    <w:basedOn w:val="Normal"/>
    <w:next w:val="Normal"/>
    <w:semiHidden/>
    <w:rsid w:val="00564DFF"/>
    <w:pPr>
      <w:spacing w:before="120"/>
    </w:pPr>
    <w:rPr>
      <w:rFonts w:ascii="Arial" w:hAnsi="Arial"/>
      <w:b/>
      <w:sz w:val="24"/>
    </w:rPr>
  </w:style>
  <w:style w:type="paragraph" w:styleId="TOC1">
    <w:name w:val="toc 1"/>
    <w:basedOn w:val="Normal"/>
    <w:next w:val="Normal"/>
    <w:autoRedefine/>
    <w:semiHidden/>
    <w:rsid w:val="00564DFF"/>
  </w:style>
  <w:style w:type="paragraph" w:styleId="TOC2">
    <w:name w:val="toc 2"/>
    <w:basedOn w:val="Normal"/>
    <w:next w:val="Normal"/>
    <w:autoRedefine/>
    <w:semiHidden/>
    <w:rsid w:val="00564DFF"/>
    <w:pPr>
      <w:ind w:left="200"/>
    </w:pPr>
  </w:style>
  <w:style w:type="paragraph" w:styleId="TOC3">
    <w:name w:val="toc 3"/>
    <w:basedOn w:val="Normal"/>
    <w:next w:val="Normal"/>
    <w:autoRedefine/>
    <w:semiHidden/>
    <w:rsid w:val="00564DFF"/>
    <w:pPr>
      <w:ind w:left="400"/>
    </w:pPr>
  </w:style>
  <w:style w:type="paragraph" w:styleId="TOC4">
    <w:name w:val="toc 4"/>
    <w:basedOn w:val="Normal"/>
    <w:next w:val="Normal"/>
    <w:autoRedefine/>
    <w:semiHidden/>
    <w:rsid w:val="00564DFF"/>
    <w:pPr>
      <w:ind w:left="600"/>
    </w:pPr>
  </w:style>
  <w:style w:type="paragraph" w:styleId="TOC5">
    <w:name w:val="toc 5"/>
    <w:basedOn w:val="Normal"/>
    <w:next w:val="Normal"/>
    <w:autoRedefine/>
    <w:semiHidden/>
    <w:rsid w:val="00564DFF"/>
    <w:pPr>
      <w:ind w:left="800"/>
    </w:pPr>
  </w:style>
  <w:style w:type="paragraph" w:styleId="TOC6">
    <w:name w:val="toc 6"/>
    <w:basedOn w:val="Normal"/>
    <w:next w:val="Normal"/>
    <w:autoRedefine/>
    <w:semiHidden/>
    <w:rsid w:val="00564DFF"/>
    <w:pPr>
      <w:ind w:left="1000"/>
    </w:pPr>
  </w:style>
  <w:style w:type="paragraph" w:styleId="TOC7">
    <w:name w:val="toc 7"/>
    <w:basedOn w:val="Normal"/>
    <w:next w:val="Normal"/>
    <w:autoRedefine/>
    <w:semiHidden/>
    <w:rsid w:val="00564DFF"/>
    <w:pPr>
      <w:ind w:left="1200"/>
    </w:pPr>
  </w:style>
  <w:style w:type="paragraph" w:styleId="TOC8">
    <w:name w:val="toc 8"/>
    <w:basedOn w:val="Normal"/>
    <w:next w:val="Normal"/>
    <w:autoRedefine/>
    <w:semiHidden/>
    <w:rsid w:val="00564DFF"/>
    <w:pPr>
      <w:ind w:left="1400"/>
    </w:pPr>
  </w:style>
  <w:style w:type="paragraph" w:styleId="TOC9">
    <w:name w:val="toc 9"/>
    <w:basedOn w:val="Normal"/>
    <w:next w:val="Normal"/>
    <w:autoRedefine/>
    <w:semiHidden/>
    <w:rsid w:val="00564DFF"/>
    <w:pPr>
      <w:ind w:left="1600"/>
    </w:pPr>
  </w:style>
  <w:style w:type="character" w:customStyle="1" w:styleId="FooterChar">
    <w:name w:val="Footer Char"/>
    <w:link w:val="Footer"/>
    <w:uiPriority w:val="99"/>
    <w:rsid w:val="00533106"/>
  </w:style>
  <w:style w:type="paragraph" w:styleId="BalloonText">
    <w:name w:val="Balloon Text"/>
    <w:basedOn w:val="Normal"/>
    <w:link w:val="BalloonTextChar"/>
    <w:uiPriority w:val="99"/>
    <w:semiHidden/>
    <w:unhideWhenUsed/>
    <w:rsid w:val="00533106"/>
    <w:rPr>
      <w:rFonts w:ascii="Tahoma" w:hAnsi="Tahoma"/>
      <w:sz w:val="16"/>
      <w:szCs w:val="16"/>
    </w:rPr>
  </w:style>
  <w:style w:type="character" w:customStyle="1" w:styleId="BalloonTextChar">
    <w:name w:val="Balloon Text Char"/>
    <w:link w:val="BalloonText"/>
    <w:uiPriority w:val="99"/>
    <w:semiHidden/>
    <w:rsid w:val="00533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04220</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04220</dc:title>
  <dc:creator>Valued Gateway 2000 Customer</dc:creator>
  <cp:lastModifiedBy>Robert Paravia</cp:lastModifiedBy>
  <cp:revision>4</cp:revision>
  <cp:lastPrinted>2014-12-02T18:11:00Z</cp:lastPrinted>
  <dcterms:created xsi:type="dcterms:W3CDTF">2015-08-27T19:53:00Z</dcterms:created>
  <dcterms:modified xsi:type="dcterms:W3CDTF">2019-12-16T22:42:00Z</dcterms:modified>
</cp:coreProperties>
</file>